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329B2" w14:textId="2927A4FD" w:rsidR="00F209CE" w:rsidRPr="00F209CE" w:rsidRDefault="00E40211" w:rsidP="00F209CE">
      <w:pPr>
        <w:spacing w:after="0" w:line="240" w:lineRule="auto"/>
        <w:ind w:right="170"/>
        <w:jc w:val="right"/>
        <w:rPr>
          <w:rFonts w:ascii="Times New Roman" w:eastAsia="Times New Roman" w:hAnsi="Times New Roman" w:cs="Times New Roman"/>
          <w:color w:val="000000" w:themeColor="text1"/>
          <w:kern w:val="0"/>
          <w:sz w:val="20"/>
          <w:szCs w:val="20"/>
          <w:lang w:eastAsia="lt-LT"/>
          <w14:ligatures w14:val="none"/>
        </w:rPr>
      </w:pPr>
      <w:r>
        <w:rPr>
          <w:rFonts w:ascii="Times New Roman" w:eastAsia="Times New Roman" w:hAnsi="Times New Roman" w:cs="Times New Roman"/>
          <w:color w:val="000000" w:themeColor="text1"/>
          <w:kern w:val="0"/>
          <w:sz w:val="20"/>
          <w:szCs w:val="20"/>
          <w:lang w:eastAsia="lt-LT"/>
          <w14:ligatures w14:val="none"/>
        </w:rPr>
        <w:t>Specialiųjų pirkimo sąlygų</w:t>
      </w:r>
    </w:p>
    <w:p w14:paraId="4B3A87C2" w14:textId="5F9DEFB9" w:rsidR="00F209CE" w:rsidRPr="00F209CE" w:rsidRDefault="00F209CE" w:rsidP="00E40211">
      <w:pPr>
        <w:spacing w:after="0" w:line="240" w:lineRule="auto"/>
        <w:ind w:right="1254"/>
        <w:jc w:val="right"/>
        <w:rPr>
          <w:rFonts w:ascii="Times New Roman" w:eastAsia="Times New Roman" w:hAnsi="Times New Roman" w:cs="Times New Roman"/>
          <w:color w:val="000000" w:themeColor="text1"/>
          <w:kern w:val="0"/>
          <w:sz w:val="20"/>
          <w:szCs w:val="20"/>
          <w:lang w:eastAsia="lt-LT"/>
          <w14:ligatures w14:val="none"/>
        </w:rPr>
      </w:pPr>
      <w:r w:rsidRPr="00F209CE">
        <w:rPr>
          <w:rFonts w:ascii="Times New Roman" w:eastAsia="Times New Roman" w:hAnsi="Times New Roman" w:cs="Times New Roman"/>
          <w:color w:val="000000" w:themeColor="text1"/>
          <w:kern w:val="0"/>
          <w:sz w:val="20"/>
          <w:szCs w:val="20"/>
          <w:lang w:eastAsia="lt-LT"/>
          <w14:ligatures w14:val="none"/>
        </w:rPr>
        <w:t>Priedas Nr. 1</w:t>
      </w:r>
    </w:p>
    <w:p w14:paraId="4F6EB181" w14:textId="77777777" w:rsidR="00F209CE" w:rsidRDefault="00F209CE" w:rsidP="00707845">
      <w:pPr>
        <w:ind w:right="172"/>
        <w:rPr>
          <w:rFonts w:ascii="Times New Roman" w:eastAsia="Times New Roman" w:hAnsi="Times New Roman" w:cs="Times New Roman"/>
          <w:b/>
          <w:bCs/>
          <w:color w:val="000000" w:themeColor="text1"/>
          <w:kern w:val="0"/>
          <w:sz w:val="22"/>
          <w:szCs w:val="22"/>
          <w:lang w:eastAsia="lt-LT"/>
          <w14:ligatures w14:val="none"/>
        </w:rPr>
      </w:pPr>
    </w:p>
    <w:p w14:paraId="36E328C2" w14:textId="54721160" w:rsidR="00707845" w:rsidRPr="00513D60" w:rsidRDefault="00E40211" w:rsidP="00F209CE">
      <w:pPr>
        <w:ind w:right="172"/>
        <w:jc w:val="center"/>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eastAsia="Times New Roman" w:hAnsi="Times New Roman" w:cs="Times New Roman"/>
          <w:b/>
          <w:bCs/>
          <w:color w:val="000000" w:themeColor="text1"/>
          <w:kern w:val="0"/>
          <w:sz w:val="22"/>
          <w:szCs w:val="22"/>
          <w:lang w:eastAsia="lt-LT"/>
          <w14:ligatures w14:val="none"/>
        </w:rPr>
        <w:t>TECHNINĖ SPECIFIKACIJ</w:t>
      </w:r>
      <w:r>
        <w:rPr>
          <w:rFonts w:ascii="Times New Roman" w:eastAsia="Times New Roman" w:hAnsi="Times New Roman" w:cs="Times New Roman"/>
          <w:b/>
          <w:bCs/>
          <w:color w:val="000000" w:themeColor="text1"/>
          <w:kern w:val="0"/>
          <w:sz w:val="22"/>
          <w:szCs w:val="22"/>
          <w:lang w:eastAsia="lt-LT"/>
          <w14:ligatures w14:val="none"/>
        </w:rPr>
        <w:t>A</w:t>
      </w:r>
    </w:p>
    <w:p w14:paraId="30402B5D" w14:textId="5238905A" w:rsidR="00FC47EC" w:rsidRPr="00513D60" w:rsidRDefault="000D659D" w:rsidP="00F209CE">
      <w:pPr>
        <w:ind w:right="172"/>
        <w:jc w:val="center"/>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eastAsia="Times New Roman" w:hAnsi="Times New Roman" w:cs="Times New Roman"/>
          <w:b/>
          <w:bCs/>
          <w:color w:val="000000" w:themeColor="text1"/>
          <w:kern w:val="0"/>
          <w:sz w:val="22"/>
          <w:szCs w:val="22"/>
          <w:lang w:eastAsia="lt-LT"/>
          <w14:ligatures w14:val="none"/>
        </w:rPr>
        <w:t>Sterilizacinės įrang</w:t>
      </w:r>
      <w:r w:rsidR="00756379" w:rsidRPr="00513D60">
        <w:rPr>
          <w:rFonts w:ascii="Times New Roman" w:eastAsia="Times New Roman" w:hAnsi="Times New Roman" w:cs="Times New Roman"/>
          <w:b/>
          <w:bCs/>
          <w:color w:val="000000" w:themeColor="text1"/>
          <w:kern w:val="0"/>
          <w:sz w:val="22"/>
          <w:szCs w:val="22"/>
          <w:lang w:eastAsia="lt-LT"/>
          <w14:ligatures w14:val="none"/>
        </w:rPr>
        <w:t>a</w:t>
      </w:r>
      <w:r w:rsidRPr="00513D60">
        <w:rPr>
          <w:rFonts w:ascii="Times New Roman" w:eastAsia="Times New Roman" w:hAnsi="Times New Roman" w:cs="Times New Roman"/>
          <w:b/>
          <w:bCs/>
          <w:color w:val="000000" w:themeColor="text1"/>
          <w:kern w:val="0"/>
          <w:sz w:val="22"/>
          <w:szCs w:val="22"/>
          <w:lang w:eastAsia="lt-LT"/>
          <w14:ligatures w14:val="none"/>
        </w:rPr>
        <w:t xml:space="preserve"> (plovimo-dezinfekavimo mašin</w:t>
      </w:r>
      <w:r w:rsidR="00756379" w:rsidRPr="00513D60">
        <w:rPr>
          <w:rFonts w:ascii="Times New Roman" w:eastAsia="Times New Roman" w:hAnsi="Times New Roman" w:cs="Times New Roman"/>
          <w:b/>
          <w:bCs/>
          <w:color w:val="000000" w:themeColor="text1"/>
          <w:kern w:val="0"/>
          <w:sz w:val="22"/>
          <w:szCs w:val="22"/>
          <w:lang w:eastAsia="lt-LT"/>
          <w14:ligatures w14:val="none"/>
        </w:rPr>
        <w:t>os</w:t>
      </w:r>
      <w:r w:rsidRPr="00513D60">
        <w:rPr>
          <w:rFonts w:ascii="Times New Roman" w:eastAsia="Times New Roman" w:hAnsi="Times New Roman" w:cs="Times New Roman"/>
          <w:b/>
          <w:bCs/>
          <w:color w:val="000000" w:themeColor="text1"/>
          <w:kern w:val="0"/>
          <w:sz w:val="22"/>
          <w:szCs w:val="22"/>
          <w:lang w:eastAsia="lt-LT"/>
          <w14:ligatures w14:val="none"/>
        </w:rPr>
        <w:t xml:space="preserve"> ir </w:t>
      </w:r>
      <w:proofErr w:type="spellStart"/>
      <w:r w:rsidR="00D53AB3" w:rsidRPr="00513D60">
        <w:rPr>
          <w:rFonts w:ascii="Times New Roman" w:eastAsia="Times New Roman" w:hAnsi="Times New Roman" w:cs="Times New Roman"/>
          <w:b/>
          <w:bCs/>
          <w:color w:val="000000" w:themeColor="text1"/>
          <w:kern w:val="0"/>
          <w:sz w:val="22"/>
          <w:szCs w:val="22"/>
          <w:lang w:eastAsia="lt-LT"/>
          <w14:ligatures w14:val="none"/>
        </w:rPr>
        <w:t>frakcionuoto</w:t>
      </w:r>
      <w:proofErr w:type="spellEnd"/>
      <w:r w:rsidR="00D53AB3" w:rsidRPr="00513D60">
        <w:rPr>
          <w:rFonts w:ascii="Times New Roman" w:eastAsia="Times New Roman" w:hAnsi="Times New Roman" w:cs="Times New Roman"/>
          <w:b/>
          <w:bCs/>
          <w:color w:val="000000" w:themeColor="text1"/>
          <w:kern w:val="0"/>
          <w:sz w:val="22"/>
          <w:szCs w:val="22"/>
          <w:lang w:eastAsia="lt-LT"/>
          <w14:ligatures w14:val="none"/>
        </w:rPr>
        <w:t xml:space="preserve"> vakuumo garo sterilizatori</w:t>
      </w:r>
      <w:r w:rsidR="00B8627A" w:rsidRPr="00513D60">
        <w:rPr>
          <w:rFonts w:ascii="Times New Roman" w:eastAsia="Times New Roman" w:hAnsi="Times New Roman" w:cs="Times New Roman"/>
          <w:b/>
          <w:bCs/>
          <w:color w:val="000000" w:themeColor="text1"/>
          <w:kern w:val="0"/>
          <w:sz w:val="22"/>
          <w:szCs w:val="22"/>
          <w:lang w:eastAsia="lt-LT"/>
          <w14:ligatures w14:val="none"/>
        </w:rPr>
        <w:t>ai</w:t>
      </w:r>
      <w:r w:rsidRPr="00513D60">
        <w:rPr>
          <w:rFonts w:ascii="Times New Roman" w:eastAsia="Times New Roman" w:hAnsi="Times New Roman" w:cs="Times New Roman"/>
          <w:b/>
          <w:bCs/>
          <w:color w:val="000000" w:themeColor="text1"/>
          <w:kern w:val="0"/>
          <w:sz w:val="22"/>
          <w:szCs w:val="22"/>
          <w:lang w:eastAsia="lt-LT"/>
          <w14:ligatures w14:val="none"/>
        </w:rPr>
        <w:t>)</w:t>
      </w:r>
    </w:p>
    <w:p w14:paraId="69318E88" w14:textId="48B69BE8" w:rsidR="00FC47EC" w:rsidRDefault="00FD217A" w:rsidP="00E35911">
      <w:pPr>
        <w:spacing w:after="0" w:line="240" w:lineRule="auto"/>
        <w:jc w:val="center"/>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eastAsia="Times New Roman" w:hAnsi="Times New Roman" w:cs="Times New Roman"/>
          <w:b/>
          <w:bCs/>
          <w:color w:val="000000" w:themeColor="text1"/>
          <w:kern w:val="0"/>
          <w:sz w:val="22"/>
          <w:szCs w:val="22"/>
          <w:lang w:eastAsia="lt-LT"/>
          <w14:ligatures w14:val="none"/>
        </w:rPr>
        <w:t xml:space="preserve">1. </w:t>
      </w:r>
      <w:r w:rsidR="00FC47EC" w:rsidRPr="00513D60">
        <w:rPr>
          <w:rFonts w:ascii="Times New Roman" w:eastAsia="Times New Roman" w:hAnsi="Times New Roman" w:cs="Times New Roman"/>
          <w:b/>
          <w:bCs/>
          <w:color w:val="000000" w:themeColor="text1"/>
          <w:kern w:val="0"/>
          <w:sz w:val="22"/>
          <w:szCs w:val="22"/>
          <w:lang w:eastAsia="lt-LT"/>
          <w14:ligatures w14:val="none"/>
        </w:rPr>
        <w:t>Instrumentų plovimo</w:t>
      </w:r>
      <w:r w:rsidRPr="00513D60">
        <w:rPr>
          <w:rFonts w:ascii="Times New Roman" w:eastAsia="Times New Roman" w:hAnsi="Times New Roman" w:cs="Times New Roman"/>
          <w:b/>
          <w:bCs/>
          <w:color w:val="000000" w:themeColor="text1"/>
          <w:kern w:val="0"/>
          <w:sz w:val="22"/>
          <w:szCs w:val="22"/>
          <w:lang w:eastAsia="lt-LT"/>
          <w14:ligatures w14:val="none"/>
        </w:rPr>
        <w:t>-dezinfekcijos mašin</w:t>
      </w:r>
      <w:r w:rsidR="00756379" w:rsidRPr="00513D60">
        <w:rPr>
          <w:rFonts w:ascii="Times New Roman" w:eastAsia="Times New Roman" w:hAnsi="Times New Roman" w:cs="Times New Roman"/>
          <w:b/>
          <w:bCs/>
          <w:color w:val="000000" w:themeColor="text1"/>
          <w:kern w:val="0"/>
          <w:sz w:val="22"/>
          <w:szCs w:val="22"/>
          <w:lang w:eastAsia="lt-LT"/>
          <w14:ligatures w14:val="none"/>
        </w:rPr>
        <w:t>os</w:t>
      </w:r>
      <w:r w:rsidR="004A2B39" w:rsidRPr="00513D60">
        <w:rPr>
          <w:rFonts w:ascii="Times New Roman" w:eastAsia="Times New Roman" w:hAnsi="Times New Roman" w:cs="Times New Roman"/>
          <w:b/>
          <w:bCs/>
          <w:color w:val="000000" w:themeColor="text1"/>
          <w:kern w:val="0"/>
          <w:sz w:val="22"/>
          <w:szCs w:val="22"/>
          <w:lang w:eastAsia="lt-LT"/>
          <w14:ligatures w14:val="none"/>
        </w:rPr>
        <w:t xml:space="preserve"> – 2 vnt.</w:t>
      </w:r>
    </w:p>
    <w:p w14:paraId="00EEC7A2" w14:textId="77777777" w:rsidR="00E35911" w:rsidRPr="00513D60" w:rsidRDefault="00E35911" w:rsidP="00E35911">
      <w:pPr>
        <w:spacing w:after="0" w:line="240" w:lineRule="auto"/>
        <w:jc w:val="center"/>
        <w:rPr>
          <w:rFonts w:ascii="Times New Roman" w:hAnsi="Times New Roman" w:cs="Times New Roman"/>
          <w:b/>
          <w:bCs/>
          <w:color w:val="000000" w:themeColor="text1"/>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3969"/>
        <w:gridCol w:w="3261"/>
      </w:tblGrid>
      <w:tr w:rsidR="00FD77A3" w:rsidRPr="00513D60" w14:paraId="3E1540E3" w14:textId="29833745" w:rsidTr="005A6055">
        <w:trPr>
          <w:trHeight w:val="20"/>
        </w:trPr>
        <w:tc>
          <w:tcPr>
            <w:tcW w:w="851" w:type="dxa"/>
            <w:vAlign w:val="center"/>
            <w:hideMark/>
          </w:tcPr>
          <w:p w14:paraId="414936CF" w14:textId="19C4E103" w:rsidR="00FD77A3" w:rsidRPr="00513D60" w:rsidRDefault="00FD77A3" w:rsidP="00707845">
            <w:pPr>
              <w:spacing w:after="0" w:line="240" w:lineRule="auto"/>
              <w:jc w:val="center"/>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eastAsia="Times New Roman" w:hAnsi="Times New Roman" w:cs="Times New Roman"/>
                <w:b/>
                <w:bCs/>
                <w:color w:val="000000" w:themeColor="text1"/>
                <w:kern w:val="0"/>
                <w:sz w:val="22"/>
                <w:szCs w:val="22"/>
                <w:lang w:eastAsia="lt-LT"/>
                <w14:ligatures w14:val="none"/>
              </w:rPr>
              <w:t>Eil. Nr.</w:t>
            </w:r>
          </w:p>
        </w:tc>
        <w:tc>
          <w:tcPr>
            <w:tcW w:w="2126" w:type="dxa"/>
            <w:vAlign w:val="center"/>
            <w:hideMark/>
          </w:tcPr>
          <w:p w14:paraId="30C88A60" w14:textId="4A99C0AA" w:rsidR="00FD77A3" w:rsidRPr="00513D60" w:rsidRDefault="00FD77A3" w:rsidP="00124879">
            <w:pPr>
              <w:spacing w:after="0" w:line="240" w:lineRule="auto"/>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hAnsi="Times New Roman" w:cs="Times New Roman"/>
                <w:b/>
                <w:bCs/>
                <w:color w:val="000000" w:themeColor="text1"/>
                <w:sz w:val="22"/>
                <w:szCs w:val="22"/>
              </w:rPr>
              <w:t>Techninis parametras</w:t>
            </w:r>
          </w:p>
        </w:tc>
        <w:tc>
          <w:tcPr>
            <w:tcW w:w="3969" w:type="dxa"/>
            <w:vAlign w:val="center"/>
            <w:hideMark/>
          </w:tcPr>
          <w:p w14:paraId="1871634A" w14:textId="0ECEEBA3" w:rsidR="00FD77A3" w:rsidRPr="00513D60" w:rsidRDefault="00FD77A3" w:rsidP="00124879">
            <w:pPr>
              <w:spacing w:after="0" w:line="240" w:lineRule="auto"/>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hAnsi="Times New Roman" w:cs="Times New Roman"/>
                <w:b/>
                <w:bCs/>
                <w:color w:val="000000" w:themeColor="text1"/>
                <w:sz w:val="22"/>
                <w:szCs w:val="22"/>
              </w:rPr>
              <w:t>Reikalaujama techninio parametro reikšmė</w:t>
            </w:r>
          </w:p>
        </w:tc>
        <w:tc>
          <w:tcPr>
            <w:tcW w:w="3261" w:type="dxa"/>
            <w:vAlign w:val="center"/>
          </w:tcPr>
          <w:p w14:paraId="29EC0FF5" w14:textId="4CF6D550" w:rsidR="00FD77A3" w:rsidRPr="00513D60" w:rsidRDefault="005A6055" w:rsidP="00124879">
            <w:pPr>
              <w:spacing w:after="0" w:line="240" w:lineRule="auto"/>
              <w:rPr>
                <w:rFonts w:ascii="Times New Roman" w:hAnsi="Times New Roman" w:cs="Times New Roman"/>
                <w:b/>
                <w:bCs/>
                <w:color w:val="000000" w:themeColor="text1"/>
                <w:sz w:val="22"/>
                <w:szCs w:val="22"/>
              </w:rPr>
            </w:pPr>
            <w:r w:rsidRPr="00EC305C">
              <w:rPr>
                <w:rFonts w:ascii="Times New Roman" w:hAnsi="Times New Roman" w:cs="Times New Roman"/>
                <w:b/>
                <w:bCs/>
                <w:sz w:val="20"/>
                <w:szCs w:val="20"/>
              </w:rPr>
              <w:t>Tiekėjo siūlomos prekės parametrų reikšmės (Failo, dokumento pavadinimas ir puslapio Nr., pažymintis vietą, kurioje yra siūlomus techninius parametrus patvirtinantys dokumentai, siūlomos prekės katalogo numeris)</w:t>
            </w:r>
          </w:p>
        </w:tc>
      </w:tr>
      <w:tr w:rsidR="003C08A0" w:rsidRPr="00513D60" w14:paraId="64B39FBA" w14:textId="6C1E7B7F" w:rsidTr="005A6055">
        <w:trPr>
          <w:trHeight w:val="20"/>
        </w:trPr>
        <w:tc>
          <w:tcPr>
            <w:tcW w:w="851" w:type="dxa"/>
            <w:hideMark/>
          </w:tcPr>
          <w:p w14:paraId="5067298B" w14:textId="6A639034" w:rsidR="003C08A0" w:rsidRPr="00513D60" w:rsidRDefault="003C08A0" w:rsidP="003C08A0">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w:t>
            </w:r>
          </w:p>
        </w:tc>
        <w:tc>
          <w:tcPr>
            <w:tcW w:w="2126" w:type="dxa"/>
            <w:hideMark/>
          </w:tcPr>
          <w:p w14:paraId="20B1949C" w14:textId="3EC03073" w:rsidR="003C08A0" w:rsidRPr="00513D60" w:rsidRDefault="003C08A0" w:rsidP="003C08A0">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Automatinė instrumentų plovimo ir dezinfekavimo mašina.</w:t>
            </w:r>
          </w:p>
        </w:tc>
        <w:tc>
          <w:tcPr>
            <w:tcW w:w="3969" w:type="dxa"/>
            <w:hideMark/>
          </w:tcPr>
          <w:p w14:paraId="61751360" w14:textId="77777777" w:rsidR="003C08A0" w:rsidRPr="001F3338" w:rsidRDefault="003C08A0" w:rsidP="003C08A0">
            <w:pPr>
              <w:spacing w:after="0" w:line="240" w:lineRule="auto"/>
              <w:rPr>
                <w:rFonts w:asciiTheme="majorBidi" w:hAnsiTheme="majorBidi" w:cstheme="majorBidi"/>
                <w:iCs/>
                <w:sz w:val="22"/>
                <w:szCs w:val="22"/>
              </w:rPr>
            </w:pPr>
            <w:r w:rsidRPr="001F3338">
              <w:rPr>
                <w:rFonts w:asciiTheme="majorBidi" w:hAnsiTheme="majorBidi" w:cstheme="majorBidi"/>
                <w:iCs/>
                <w:sz w:val="22"/>
                <w:szCs w:val="22"/>
              </w:rPr>
              <w:t>Nurodyti gamintoją, modelį ir konkrečią modifikaciją (jei yra), pagaminimo datą.</w:t>
            </w:r>
          </w:p>
          <w:p w14:paraId="579EF9B7" w14:textId="21B9A034" w:rsidR="003C08A0" w:rsidRPr="00513D60" w:rsidRDefault="003C08A0" w:rsidP="003C08A0">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1F3338">
              <w:rPr>
                <w:rFonts w:asciiTheme="majorBidi" w:hAnsiTheme="majorBidi" w:cstheme="majorBidi"/>
                <w:iCs/>
                <w:sz w:val="22"/>
                <w:szCs w:val="22"/>
                <w:lang w:eastAsia="lt-LT"/>
              </w:rPr>
              <w:t xml:space="preserve">Įranga turi būti nauja, neatnaujinta (angl. </w:t>
            </w:r>
            <w:proofErr w:type="spellStart"/>
            <w:r w:rsidRPr="001F3338">
              <w:rPr>
                <w:rFonts w:asciiTheme="majorBidi" w:hAnsiTheme="majorBidi" w:cstheme="majorBidi"/>
                <w:iCs/>
                <w:sz w:val="22"/>
                <w:szCs w:val="22"/>
                <w:lang w:eastAsia="lt-LT"/>
              </w:rPr>
              <w:t>refurbished</w:t>
            </w:r>
            <w:proofErr w:type="spellEnd"/>
            <w:r w:rsidRPr="001F3338">
              <w:rPr>
                <w:rFonts w:asciiTheme="majorBidi" w:hAnsiTheme="majorBidi" w:cstheme="majorBidi"/>
                <w:iCs/>
                <w:sz w:val="22"/>
                <w:szCs w:val="22"/>
                <w:lang w:eastAsia="lt-LT"/>
              </w:rPr>
              <w:t>), pagaminta ne anksčiau nei 12 mėn</w:t>
            </w:r>
            <w:r>
              <w:rPr>
                <w:rFonts w:asciiTheme="majorBidi" w:hAnsiTheme="majorBidi" w:cstheme="majorBidi"/>
                <w:iCs/>
                <w:sz w:val="22"/>
                <w:szCs w:val="22"/>
                <w:lang w:eastAsia="lt-LT"/>
              </w:rPr>
              <w:t>.</w:t>
            </w:r>
            <w:r w:rsidRPr="001F3338">
              <w:rPr>
                <w:rFonts w:asciiTheme="majorBidi" w:hAnsiTheme="majorBidi" w:cstheme="majorBidi"/>
                <w:iCs/>
                <w:sz w:val="22"/>
                <w:szCs w:val="22"/>
                <w:lang w:eastAsia="lt-LT"/>
              </w:rPr>
              <w:t xml:space="preserve"> iki pristatymo dienos.</w:t>
            </w:r>
          </w:p>
        </w:tc>
        <w:tc>
          <w:tcPr>
            <w:tcW w:w="3261" w:type="dxa"/>
          </w:tcPr>
          <w:p w14:paraId="6874B277" w14:textId="636D3D02" w:rsidR="003C08A0" w:rsidRPr="00EF1986" w:rsidRDefault="003C08A0" w:rsidP="003C08A0">
            <w:pPr>
              <w:spacing w:after="0" w:line="240" w:lineRule="auto"/>
              <w:rPr>
                <w:rFonts w:ascii="Times New Roman" w:eastAsia="Times New Roman" w:hAnsi="Times New Roman" w:cs="Times New Roman"/>
                <w:color w:val="000000" w:themeColor="text1"/>
                <w:kern w:val="0"/>
                <w:sz w:val="22"/>
                <w:szCs w:val="22"/>
                <w:highlight w:val="yellow"/>
                <w:lang w:eastAsia="lt-LT"/>
                <w14:ligatures w14:val="none"/>
              </w:rPr>
            </w:pPr>
          </w:p>
        </w:tc>
      </w:tr>
      <w:tr w:rsidR="00FD77A3" w:rsidRPr="00513D60" w14:paraId="41DD21AE" w14:textId="46923EE7" w:rsidTr="005A6055">
        <w:trPr>
          <w:trHeight w:val="20"/>
        </w:trPr>
        <w:tc>
          <w:tcPr>
            <w:tcW w:w="851" w:type="dxa"/>
            <w:hideMark/>
          </w:tcPr>
          <w:p w14:paraId="7118E9BF" w14:textId="092C82E3"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w:t>
            </w:r>
          </w:p>
        </w:tc>
        <w:tc>
          <w:tcPr>
            <w:tcW w:w="2126" w:type="dxa"/>
            <w:hideMark/>
          </w:tcPr>
          <w:p w14:paraId="63CC4436" w14:textId="49A0C9D9"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Paskirtis</w:t>
            </w:r>
          </w:p>
        </w:tc>
        <w:tc>
          <w:tcPr>
            <w:tcW w:w="3969" w:type="dxa"/>
            <w:hideMark/>
          </w:tcPr>
          <w:p w14:paraId="2E61C753" w14:textId="33BE7ABD"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Vienalyčių ir tuščiavidurių chirurginių, mikrochirurginių, chirurginio roboto instrumentų ir kitų medicinos instrumentų plovimui ir dezinfekcijai.</w:t>
            </w:r>
          </w:p>
        </w:tc>
        <w:tc>
          <w:tcPr>
            <w:tcW w:w="3261" w:type="dxa"/>
          </w:tcPr>
          <w:p w14:paraId="7383EF25" w14:textId="77777777"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4FD003C4" w14:textId="303C6507" w:rsidTr="005A6055">
        <w:trPr>
          <w:trHeight w:val="20"/>
        </w:trPr>
        <w:tc>
          <w:tcPr>
            <w:tcW w:w="851" w:type="dxa"/>
            <w:hideMark/>
          </w:tcPr>
          <w:p w14:paraId="35857A9D" w14:textId="7992ACF5"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w:t>
            </w:r>
          </w:p>
        </w:tc>
        <w:tc>
          <w:tcPr>
            <w:tcW w:w="2126" w:type="dxa"/>
            <w:hideMark/>
          </w:tcPr>
          <w:p w14:paraId="5CBD98DF" w14:textId="4FA2C062"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Išoriniai matmenys</w:t>
            </w:r>
          </w:p>
        </w:tc>
        <w:tc>
          <w:tcPr>
            <w:tcW w:w="3969" w:type="dxa"/>
            <w:hideMark/>
          </w:tcPr>
          <w:p w14:paraId="449F5EB6" w14:textId="6DDB48C3"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Plovimo mašinos turi tilpti sumontuoti į dvi angas (angų išmatavimai – 130 cm x 188 cm (plotis x aukštis)) kuriose yra sumontuotos dabar naudojamos plovimo-dezinfekavimo mašinos.</w:t>
            </w:r>
          </w:p>
          <w:p w14:paraId="709E99EC" w14:textId="03838512"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Jei siūlomos mašinos netelpa į esamas angas arba yra mažesnės nei esamos angos – tiekėjas savo lėšomis turi atlikti angų pritaikymą mašinų montavimui (įskaitant ir apdailos darbus po montavimo). Siūlomos plovimų mašinų aukštis turi būti ne didesnis nei 219 cm  (patalpų kuriuose jos bus montuojamas aukštis). </w:t>
            </w:r>
          </w:p>
        </w:tc>
        <w:tc>
          <w:tcPr>
            <w:tcW w:w="3261" w:type="dxa"/>
          </w:tcPr>
          <w:p w14:paraId="17FC7D29" w14:textId="5DABEE38"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194CB729" w14:textId="7FD1198B" w:rsidTr="005A6055">
        <w:trPr>
          <w:trHeight w:val="20"/>
        </w:trPr>
        <w:tc>
          <w:tcPr>
            <w:tcW w:w="851" w:type="dxa"/>
            <w:hideMark/>
          </w:tcPr>
          <w:p w14:paraId="7A2D4A45" w14:textId="703F354E"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1.3</w:t>
            </w:r>
          </w:p>
        </w:tc>
        <w:tc>
          <w:tcPr>
            <w:tcW w:w="2126" w:type="dxa"/>
            <w:hideMark/>
          </w:tcPr>
          <w:p w14:paraId="368731A0" w14:textId="4E2B1F63"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Durys</w:t>
            </w:r>
          </w:p>
        </w:tc>
        <w:tc>
          <w:tcPr>
            <w:tcW w:w="3969" w:type="dxa"/>
            <w:hideMark/>
          </w:tcPr>
          <w:p w14:paraId="25072954" w14:textId="55352093"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Dvi stiklinės vertikaliai slankiojančios automatinės duris (švarioje ir nešvarioje pusės), kurių negalima atidaryti vienu metu; </w:t>
            </w:r>
          </w:p>
          <w:p w14:paraId="7B87AB00" w14:textId="6F961F36"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turėti sumontuotą apsauginis jutiklį, neleidžiantį uždaryti durų, jei durų uždarymo kelyje yra kliūtis.</w:t>
            </w:r>
          </w:p>
        </w:tc>
        <w:tc>
          <w:tcPr>
            <w:tcW w:w="3261" w:type="dxa"/>
          </w:tcPr>
          <w:p w14:paraId="13CDE08F" w14:textId="77777777"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2B711E5D" w14:textId="7637D53F" w:rsidTr="005A6055">
        <w:trPr>
          <w:trHeight w:val="20"/>
        </w:trPr>
        <w:tc>
          <w:tcPr>
            <w:tcW w:w="851" w:type="dxa"/>
            <w:hideMark/>
          </w:tcPr>
          <w:p w14:paraId="2F1B5399" w14:textId="0A93238E"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1.4</w:t>
            </w:r>
          </w:p>
        </w:tc>
        <w:tc>
          <w:tcPr>
            <w:tcW w:w="2126" w:type="dxa"/>
            <w:hideMark/>
          </w:tcPr>
          <w:p w14:paraId="4662D4CC" w14:textId="49C7AE77"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Mašinos išoriniai paviršiai </w:t>
            </w:r>
          </w:p>
        </w:tc>
        <w:tc>
          <w:tcPr>
            <w:tcW w:w="3969" w:type="dxa"/>
            <w:hideMark/>
          </w:tcPr>
          <w:p w14:paraId="588A6322" w14:textId="0C7CE7B2"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Pagaminta iš ne prastesnio nei AISI 304 arba lygiaverčio nerūdijančio plieno.</w:t>
            </w:r>
          </w:p>
        </w:tc>
        <w:tc>
          <w:tcPr>
            <w:tcW w:w="3261" w:type="dxa"/>
          </w:tcPr>
          <w:p w14:paraId="56FCCC05" w14:textId="77777777"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16E1B770" w14:textId="1B9BC169" w:rsidTr="005A6055">
        <w:trPr>
          <w:trHeight w:val="20"/>
        </w:trPr>
        <w:tc>
          <w:tcPr>
            <w:tcW w:w="851" w:type="dxa"/>
            <w:hideMark/>
          </w:tcPr>
          <w:p w14:paraId="2DA6B0AD" w14:textId="2F112C2E"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1.5</w:t>
            </w:r>
          </w:p>
        </w:tc>
        <w:tc>
          <w:tcPr>
            <w:tcW w:w="2126" w:type="dxa"/>
            <w:hideMark/>
          </w:tcPr>
          <w:p w14:paraId="6ED49CFC" w14:textId="40D8BC0C"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Kameros savybės</w:t>
            </w:r>
          </w:p>
        </w:tc>
        <w:tc>
          <w:tcPr>
            <w:tcW w:w="3969" w:type="dxa"/>
            <w:hideMark/>
          </w:tcPr>
          <w:p w14:paraId="02BE9185" w14:textId="2E643BB7"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Pagamintos iš AISI 316 nerūdijančio plieno arba lygiaverčio;</w:t>
            </w:r>
          </w:p>
          <w:p w14:paraId="53D82798" w14:textId="1512B42D"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Talpa ne mažiau 18 DIN krepšelių; </w:t>
            </w:r>
          </w:p>
          <w:p w14:paraId="6D975BF7" w14:textId="26BE3A62"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Apšvietimas LED arba lygiavertis.</w:t>
            </w:r>
          </w:p>
        </w:tc>
        <w:tc>
          <w:tcPr>
            <w:tcW w:w="3261" w:type="dxa"/>
          </w:tcPr>
          <w:p w14:paraId="41578FFE" w14:textId="77777777"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7C729147" w14:textId="72364BD4" w:rsidTr="005A6055">
        <w:trPr>
          <w:trHeight w:val="20"/>
        </w:trPr>
        <w:tc>
          <w:tcPr>
            <w:tcW w:w="851" w:type="dxa"/>
            <w:hideMark/>
          </w:tcPr>
          <w:p w14:paraId="6C46FE94" w14:textId="4602806F"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1.6</w:t>
            </w:r>
          </w:p>
        </w:tc>
        <w:tc>
          <w:tcPr>
            <w:tcW w:w="2126" w:type="dxa"/>
            <w:hideMark/>
          </w:tcPr>
          <w:p w14:paraId="7AA16B20" w14:textId="6906030E"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Mašinos savybės </w:t>
            </w:r>
          </w:p>
        </w:tc>
        <w:tc>
          <w:tcPr>
            <w:tcW w:w="3969" w:type="dxa"/>
            <w:hideMark/>
          </w:tcPr>
          <w:p w14:paraId="5327D40D" w14:textId="6AD2919F"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Valdoma mikroprocesoriumi; </w:t>
            </w:r>
          </w:p>
          <w:p w14:paraId="6FD24BA3" w14:textId="6128CFF3"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Laisvai modifikuojamos plovimo programos: Ne mažiau nei 10, įskaitant specializuotas programas tuščiaviduriams/MIS instrumentams;</w:t>
            </w:r>
          </w:p>
          <w:p w14:paraId="1D97921A" w14:textId="2950EE3D" w:rsidR="00FD77A3" w:rsidRPr="00513D60" w:rsidRDefault="00FD77A3" w:rsidP="00600427">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Po instaliavimo tiekėjas turi sukonfigūruoti NVC turimo CMR </w:t>
            </w:r>
            <w:proofErr w:type="spellStart"/>
            <w:r w:rsidRPr="00513D60">
              <w:rPr>
                <w:rFonts w:ascii="Times New Roman" w:eastAsia="Times New Roman" w:hAnsi="Times New Roman" w:cs="Times New Roman"/>
                <w:color w:val="000000" w:themeColor="text1"/>
                <w:kern w:val="0"/>
                <w:sz w:val="22"/>
                <w:szCs w:val="22"/>
                <w:lang w:eastAsia="lt-LT"/>
                <w14:ligatures w14:val="none"/>
              </w:rPr>
              <w:t>Versius</w:t>
            </w:r>
            <w:proofErr w:type="spellEnd"/>
            <w:r w:rsidRPr="00513D60">
              <w:rPr>
                <w:rFonts w:ascii="Times New Roman" w:eastAsia="Times New Roman" w:hAnsi="Times New Roman" w:cs="Times New Roman"/>
                <w:color w:val="000000" w:themeColor="text1"/>
                <w:kern w:val="0"/>
                <w:sz w:val="22"/>
                <w:szCs w:val="22"/>
                <w:lang w:eastAsia="lt-LT"/>
                <w14:ligatures w14:val="none"/>
              </w:rPr>
              <w:t xml:space="preserve"> </w:t>
            </w:r>
            <w:r w:rsidRPr="00513D60">
              <w:rPr>
                <w:rFonts w:ascii="Times New Roman" w:eastAsia="Times New Roman" w:hAnsi="Times New Roman" w:cs="Times New Roman"/>
                <w:color w:val="000000" w:themeColor="text1"/>
                <w:kern w:val="0"/>
                <w:sz w:val="22"/>
                <w:szCs w:val="22"/>
                <w:lang w:eastAsia="lt-LT"/>
                <w14:ligatures w14:val="none"/>
              </w:rPr>
              <w:lastRenderedPageBreak/>
              <w:t>chirurginio roboto instrumentų plovimui tinkamą plovimo -dezinfekavimo programą.</w:t>
            </w:r>
          </w:p>
        </w:tc>
        <w:tc>
          <w:tcPr>
            <w:tcW w:w="3261" w:type="dxa"/>
          </w:tcPr>
          <w:p w14:paraId="2807F11D" w14:textId="27DEB9BB" w:rsidR="00FD77A3" w:rsidRPr="00513D60" w:rsidRDefault="00FD77A3" w:rsidP="00AB697F">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2F4A8446" w14:textId="32C52CFD" w:rsidTr="005A6055">
        <w:trPr>
          <w:trHeight w:val="20"/>
        </w:trPr>
        <w:tc>
          <w:tcPr>
            <w:tcW w:w="851" w:type="dxa"/>
            <w:hideMark/>
          </w:tcPr>
          <w:p w14:paraId="523C38B8" w14:textId="0E56CB14"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1.7</w:t>
            </w:r>
          </w:p>
        </w:tc>
        <w:tc>
          <w:tcPr>
            <w:tcW w:w="2126" w:type="dxa"/>
            <w:hideMark/>
          </w:tcPr>
          <w:p w14:paraId="6B58C248" w14:textId="1781A7FE"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Programų matomumas ir keitimas</w:t>
            </w:r>
          </w:p>
        </w:tc>
        <w:tc>
          <w:tcPr>
            <w:tcW w:w="3969" w:type="dxa"/>
            <w:hideMark/>
          </w:tcPr>
          <w:p w14:paraId="41190DA4" w14:textId="6DF45D32"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Operatoriams turi būti matomos tik administratoriaus patvirtintos programos.</w:t>
            </w:r>
          </w:p>
          <w:p w14:paraId="47224362" w14:textId="5A630B25"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Programų kūrimas ir keitimas turi būti apsaugoti saugumo sprendimu (tinkami sprendimai: slaptažodis arba prisijungimas su išoriniu įrenginiu poreikis arba lygiaverti sprendimas).</w:t>
            </w:r>
          </w:p>
        </w:tc>
        <w:tc>
          <w:tcPr>
            <w:tcW w:w="3261" w:type="dxa"/>
          </w:tcPr>
          <w:p w14:paraId="515BC152" w14:textId="2687F72E"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highlight w:val="yellow"/>
                <w:lang w:eastAsia="lt-LT"/>
                <w14:ligatures w14:val="none"/>
              </w:rPr>
            </w:pPr>
          </w:p>
        </w:tc>
      </w:tr>
      <w:tr w:rsidR="00FD77A3" w:rsidRPr="00513D60" w14:paraId="5335E543" w14:textId="6B488E9B" w:rsidTr="005A6055">
        <w:trPr>
          <w:trHeight w:val="20"/>
        </w:trPr>
        <w:tc>
          <w:tcPr>
            <w:tcW w:w="851" w:type="dxa"/>
            <w:hideMark/>
          </w:tcPr>
          <w:p w14:paraId="58C1328B" w14:textId="7F91D68E"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1.8</w:t>
            </w:r>
          </w:p>
        </w:tc>
        <w:tc>
          <w:tcPr>
            <w:tcW w:w="2126" w:type="dxa"/>
            <w:hideMark/>
          </w:tcPr>
          <w:p w14:paraId="06BCD26B" w14:textId="4334D051"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Standartinės, gamintojo patvirtintos plovimo–dezinfekcijos programos (su džiovinimu) trukmė</w:t>
            </w:r>
          </w:p>
        </w:tc>
        <w:tc>
          <w:tcPr>
            <w:tcW w:w="3969" w:type="dxa"/>
            <w:hideMark/>
          </w:tcPr>
          <w:p w14:paraId="14E11722" w14:textId="3724DD3C"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Ne daugiau kaip 50 min. (plovimo mašiną prijungus prie šalto ir prie karšto vandens įvadų).</w:t>
            </w:r>
          </w:p>
        </w:tc>
        <w:tc>
          <w:tcPr>
            <w:tcW w:w="3261" w:type="dxa"/>
          </w:tcPr>
          <w:p w14:paraId="5993C532" w14:textId="37829360" w:rsidR="00FD77A3" w:rsidRPr="00513D60" w:rsidRDefault="00FD77A3" w:rsidP="00F0219E">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7CD44F2B" w14:textId="77777777" w:rsidTr="005A6055">
        <w:trPr>
          <w:trHeight w:val="20"/>
        </w:trPr>
        <w:tc>
          <w:tcPr>
            <w:tcW w:w="851" w:type="dxa"/>
          </w:tcPr>
          <w:p w14:paraId="642A10ED" w14:textId="1C725DC9"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1.9</w:t>
            </w:r>
          </w:p>
        </w:tc>
        <w:tc>
          <w:tcPr>
            <w:tcW w:w="2126" w:type="dxa"/>
          </w:tcPr>
          <w:p w14:paraId="6A84A0AA" w14:textId="5E3E4087" w:rsidR="00FD77A3" w:rsidRPr="00513D60" w:rsidRDefault="00FD77A3" w:rsidP="003740BE">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Vidinėje plovimo mašinos atmintyje arba išorinėje sistemoje </w:t>
            </w:r>
          </w:p>
          <w:p w14:paraId="3CD8417E" w14:textId="7D147FE2" w:rsidR="00FD77A3" w:rsidRPr="00513D60" w:rsidRDefault="00FD77A3" w:rsidP="003740BE">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saugomi plovimo ciklų duomenys</w:t>
            </w:r>
          </w:p>
        </w:tc>
        <w:tc>
          <w:tcPr>
            <w:tcW w:w="3969" w:type="dxa"/>
          </w:tcPr>
          <w:p w14:paraId="4F55601B" w14:textId="167AF10C" w:rsidR="00FD77A3" w:rsidRPr="00513D60" w:rsidRDefault="00FD77A3" w:rsidP="003740BE">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Ne mažiau kaip 100 paskutinių plovimo ciklų duomenys. </w:t>
            </w:r>
          </w:p>
        </w:tc>
        <w:tc>
          <w:tcPr>
            <w:tcW w:w="3261" w:type="dxa"/>
          </w:tcPr>
          <w:p w14:paraId="5C1A6CFF" w14:textId="275C9F98" w:rsidR="00FD77A3" w:rsidRPr="00513D60" w:rsidRDefault="00FD77A3" w:rsidP="003740BE">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2C12DC17" w14:textId="46AC95A2" w:rsidTr="005A6055">
        <w:trPr>
          <w:trHeight w:val="20"/>
        </w:trPr>
        <w:tc>
          <w:tcPr>
            <w:tcW w:w="851" w:type="dxa"/>
            <w:tcBorders>
              <w:bottom w:val="single" w:sz="4" w:space="0" w:color="auto"/>
            </w:tcBorders>
            <w:hideMark/>
          </w:tcPr>
          <w:p w14:paraId="3A24ED1C" w14:textId="7C87C981"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1.10</w:t>
            </w:r>
          </w:p>
        </w:tc>
        <w:tc>
          <w:tcPr>
            <w:tcW w:w="2126" w:type="dxa"/>
            <w:tcBorders>
              <w:bottom w:val="single" w:sz="4" w:space="0" w:color="auto"/>
            </w:tcBorders>
            <w:hideMark/>
          </w:tcPr>
          <w:p w14:paraId="35A930A0" w14:textId="1B374F64"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Vidinėje plovimo mašinos atmintyje saugomi perspėjimai ir aliarmų pranešimai</w:t>
            </w:r>
          </w:p>
        </w:tc>
        <w:tc>
          <w:tcPr>
            <w:tcW w:w="3969" w:type="dxa"/>
            <w:tcBorders>
              <w:bottom w:val="single" w:sz="4" w:space="0" w:color="auto"/>
            </w:tcBorders>
            <w:hideMark/>
          </w:tcPr>
          <w:p w14:paraId="36BB41B8" w14:textId="004A5C18" w:rsidR="00FD77A3" w:rsidRPr="00513D60" w:rsidRDefault="00FD77A3" w:rsidP="007D6079">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Vidinėje plovimo mašinos atmintyje turi būti saugomi visi buvę perspėjimai, aliarmų pranešimai ir pranešimai apie gedimus.</w:t>
            </w:r>
          </w:p>
        </w:tc>
        <w:tc>
          <w:tcPr>
            <w:tcW w:w="3261" w:type="dxa"/>
            <w:tcBorders>
              <w:bottom w:val="single" w:sz="4" w:space="0" w:color="auto"/>
            </w:tcBorders>
          </w:tcPr>
          <w:p w14:paraId="65F54D3A" w14:textId="7395F761" w:rsidR="00FD77A3" w:rsidRPr="00513D60" w:rsidRDefault="00FD77A3" w:rsidP="00124879">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544B145E" w14:textId="3F423616" w:rsidTr="005A6055">
        <w:trPr>
          <w:trHeight w:val="20"/>
        </w:trPr>
        <w:tc>
          <w:tcPr>
            <w:tcW w:w="851" w:type="dxa"/>
            <w:hideMark/>
          </w:tcPr>
          <w:p w14:paraId="0D977521" w14:textId="7DA9C603"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1.11</w:t>
            </w:r>
          </w:p>
        </w:tc>
        <w:tc>
          <w:tcPr>
            <w:tcW w:w="2126" w:type="dxa"/>
            <w:hideMark/>
          </w:tcPr>
          <w:p w14:paraId="06753275" w14:textId="36DFB125"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Automatiniai plovimo priemonių dozavimo siurbliai </w:t>
            </w:r>
          </w:p>
        </w:tc>
        <w:tc>
          <w:tcPr>
            <w:tcW w:w="3969" w:type="dxa"/>
            <w:hideMark/>
          </w:tcPr>
          <w:p w14:paraId="591D6035" w14:textId="2096E83E"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Mašinoje turi būti ne mažiau kaip 2 automatiniai plovimo priemonių dozavimo siurbliai, turintys srauto matuoklius ir žemo cheminės medžiagos lygio daviklius.</w:t>
            </w:r>
          </w:p>
        </w:tc>
        <w:tc>
          <w:tcPr>
            <w:tcW w:w="3261" w:type="dxa"/>
          </w:tcPr>
          <w:p w14:paraId="6A21C09B" w14:textId="16A652CF" w:rsidR="00FD77A3" w:rsidRPr="00513D60" w:rsidRDefault="00FD77A3" w:rsidP="00805FB5">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589DDCC9" w14:textId="2091FE0B" w:rsidTr="005A6055">
        <w:trPr>
          <w:trHeight w:val="20"/>
        </w:trPr>
        <w:tc>
          <w:tcPr>
            <w:tcW w:w="851" w:type="dxa"/>
            <w:hideMark/>
          </w:tcPr>
          <w:p w14:paraId="5F5931E3" w14:textId="1B39DFE8"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1.12</w:t>
            </w:r>
          </w:p>
        </w:tc>
        <w:tc>
          <w:tcPr>
            <w:tcW w:w="2126" w:type="dxa"/>
            <w:hideMark/>
          </w:tcPr>
          <w:p w14:paraId="7BDBC633" w14:textId="53E555EC"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Ciklų ir duomenų eksportavimo galimybė į išorines sistemas </w:t>
            </w:r>
          </w:p>
        </w:tc>
        <w:tc>
          <w:tcPr>
            <w:tcW w:w="3969" w:type="dxa"/>
            <w:hideMark/>
          </w:tcPr>
          <w:p w14:paraId="394F9295" w14:textId="6DA6065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Įrenginys turi turėti </w:t>
            </w:r>
            <w:proofErr w:type="spellStart"/>
            <w:r w:rsidRPr="00513D60">
              <w:rPr>
                <w:rFonts w:ascii="Times New Roman" w:eastAsia="Times New Roman" w:hAnsi="Times New Roman" w:cs="Times New Roman"/>
                <w:color w:val="000000" w:themeColor="text1"/>
                <w:kern w:val="0"/>
                <w:sz w:val="22"/>
                <w:szCs w:val="22"/>
                <w:lang w:eastAsia="lt-LT"/>
                <w14:ligatures w14:val="none"/>
              </w:rPr>
              <w:t>Ethernet</w:t>
            </w:r>
            <w:proofErr w:type="spellEnd"/>
            <w:r w:rsidRPr="00513D60">
              <w:rPr>
                <w:rFonts w:ascii="Times New Roman" w:eastAsia="Times New Roman" w:hAnsi="Times New Roman" w:cs="Times New Roman"/>
                <w:color w:val="000000" w:themeColor="text1"/>
                <w:kern w:val="0"/>
                <w:sz w:val="22"/>
                <w:szCs w:val="22"/>
                <w:lang w:eastAsia="lt-LT"/>
                <w14:ligatures w14:val="none"/>
              </w:rPr>
              <w:t xml:space="preserve"> (RJ45) jungtį (arba analogišką) užtikrinančią prietaiso prijungimą į LAN tinklą ir  leidžiančią automatinį ciklų duomenų registravimą, perdavimą ir archyvavimą.</w:t>
            </w:r>
          </w:p>
        </w:tc>
        <w:tc>
          <w:tcPr>
            <w:tcW w:w="3261" w:type="dxa"/>
          </w:tcPr>
          <w:p w14:paraId="1BCBB5BA" w14:textId="05C38992" w:rsidR="00FD77A3" w:rsidRPr="00513D60" w:rsidRDefault="00FD77A3" w:rsidP="00805FB5">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5134520E" w14:textId="6601ED55" w:rsidTr="005A6055">
        <w:trPr>
          <w:trHeight w:val="20"/>
        </w:trPr>
        <w:tc>
          <w:tcPr>
            <w:tcW w:w="851" w:type="dxa"/>
            <w:hideMark/>
          </w:tcPr>
          <w:p w14:paraId="3B2BFABD" w14:textId="5E64E707"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1.13</w:t>
            </w:r>
          </w:p>
        </w:tc>
        <w:tc>
          <w:tcPr>
            <w:tcW w:w="2126" w:type="dxa"/>
            <w:hideMark/>
          </w:tcPr>
          <w:p w14:paraId="213EF7D5" w14:textId="7E59A525"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Džiovinimo sistema</w:t>
            </w:r>
          </w:p>
        </w:tc>
        <w:tc>
          <w:tcPr>
            <w:tcW w:w="3969" w:type="dxa"/>
            <w:hideMark/>
          </w:tcPr>
          <w:p w14:paraId="07B671B0" w14:textId="7F9346D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Mašinoje turi būti integruota priverstinio oro džiovinimo sistema.</w:t>
            </w:r>
          </w:p>
        </w:tc>
        <w:tc>
          <w:tcPr>
            <w:tcW w:w="3261" w:type="dxa"/>
          </w:tcPr>
          <w:p w14:paraId="72FACBD0" w14:textId="39816C9F" w:rsidR="00FD77A3" w:rsidRPr="00513D60" w:rsidRDefault="00FD77A3" w:rsidP="008E261B">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404CD6C0" w14:textId="3516F092" w:rsidTr="005A6055">
        <w:trPr>
          <w:trHeight w:val="20"/>
        </w:trPr>
        <w:tc>
          <w:tcPr>
            <w:tcW w:w="851" w:type="dxa"/>
            <w:hideMark/>
          </w:tcPr>
          <w:p w14:paraId="7178C5C5" w14:textId="5A21D6BE"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1.14</w:t>
            </w:r>
          </w:p>
        </w:tc>
        <w:tc>
          <w:tcPr>
            <w:tcW w:w="2126" w:type="dxa"/>
            <w:hideMark/>
          </w:tcPr>
          <w:p w14:paraId="4147FBF2" w14:textId="2908D6F1"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Džiovinimo oro filtravimas </w:t>
            </w:r>
          </w:p>
        </w:tc>
        <w:tc>
          <w:tcPr>
            <w:tcW w:w="3969" w:type="dxa"/>
            <w:hideMark/>
          </w:tcPr>
          <w:p w14:paraId="0199439E" w14:textId="20D05D39" w:rsidR="00FD77A3" w:rsidRPr="00513D60" w:rsidRDefault="00FD77A3" w:rsidP="00600427">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Džiovinimo oras turi būti filtruojamas ne žemesnės kaip H13 klasės HEPA filtru.</w:t>
            </w:r>
          </w:p>
        </w:tc>
        <w:tc>
          <w:tcPr>
            <w:tcW w:w="3261" w:type="dxa"/>
          </w:tcPr>
          <w:p w14:paraId="4C17E57C" w14:textId="3119C3A3" w:rsidR="00FD77A3" w:rsidRPr="00513D60" w:rsidRDefault="00FD77A3" w:rsidP="00E57052">
            <w:pPr>
              <w:spacing w:after="0" w:line="240" w:lineRule="auto"/>
              <w:rPr>
                <w:rFonts w:ascii="Times New Roman" w:eastAsia="Times New Roman" w:hAnsi="Times New Roman" w:cs="Times New Roman"/>
                <w:kern w:val="0"/>
                <w:sz w:val="22"/>
                <w:szCs w:val="22"/>
                <w:lang w:eastAsia="lt-LT"/>
                <w14:ligatures w14:val="none"/>
              </w:rPr>
            </w:pPr>
          </w:p>
        </w:tc>
      </w:tr>
      <w:tr w:rsidR="00FD77A3" w:rsidRPr="00513D60" w14:paraId="519D05D0" w14:textId="38210B65" w:rsidTr="005A6055">
        <w:trPr>
          <w:trHeight w:val="20"/>
        </w:trPr>
        <w:tc>
          <w:tcPr>
            <w:tcW w:w="851" w:type="dxa"/>
            <w:hideMark/>
          </w:tcPr>
          <w:p w14:paraId="5ED7563F" w14:textId="207D5412"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1.15</w:t>
            </w:r>
          </w:p>
        </w:tc>
        <w:tc>
          <w:tcPr>
            <w:tcW w:w="2126" w:type="dxa"/>
            <w:hideMark/>
          </w:tcPr>
          <w:p w14:paraId="06148835" w14:textId="54464C60"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HEPA filtro būklės kontrolės sistema </w:t>
            </w:r>
          </w:p>
        </w:tc>
        <w:tc>
          <w:tcPr>
            <w:tcW w:w="3969" w:type="dxa"/>
            <w:hideMark/>
          </w:tcPr>
          <w:p w14:paraId="5CB9FA25" w14:textId="7E4927AB" w:rsidR="00FD77A3" w:rsidRPr="00513D60" w:rsidRDefault="00FD77A3" w:rsidP="00F93546">
            <w:pPr>
              <w:spacing w:after="0" w:line="240" w:lineRule="auto"/>
              <w:rPr>
                <w:rFonts w:ascii="Times New Roman" w:eastAsia="Times New Roman" w:hAnsi="Times New Roman" w:cs="Times New Roman"/>
                <w:strike/>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būti įdiegta automatinė HEPA filtro būklės kontrolės sistema.</w:t>
            </w:r>
          </w:p>
        </w:tc>
        <w:tc>
          <w:tcPr>
            <w:tcW w:w="3261" w:type="dxa"/>
          </w:tcPr>
          <w:p w14:paraId="66BF04D2" w14:textId="4472FEE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0E06DBF3" w14:textId="1ED18A07" w:rsidTr="005A6055">
        <w:trPr>
          <w:trHeight w:val="20"/>
        </w:trPr>
        <w:tc>
          <w:tcPr>
            <w:tcW w:w="851" w:type="dxa"/>
            <w:hideMark/>
          </w:tcPr>
          <w:p w14:paraId="31CEF02B" w14:textId="09D5C04C"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1.16</w:t>
            </w:r>
          </w:p>
        </w:tc>
        <w:tc>
          <w:tcPr>
            <w:tcW w:w="2126" w:type="dxa"/>
            <w:hideMark/>
          </w:tcPr>
          <w:p w14:paraId="6AE07E28" w14:textId="3E6D24BA"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Tuščiavidurių (</w:t>
            </w:r>
            <w:proofErr w:type="spellStart"/>
            <w:r w:rsidRPr="00513D60">
              <w:rPr>
                <w:rFonts w:ascii="Times New Roman" w:eastAsia="Times New Roman" w:hAnsi="Times New Roman" w:cs="Times New Roman"/>
                <w:color w:val="000000" w:themeColor="text1"/>
                <w:kern w:val="0"/>
                <w:sz w:val="22"/>
                <w:szCs w:val="22"/>
                <w:lang w:eastAsia="lt-LT"/>
                <w14:ligatures w14:val="none"/>
              </w:rPr>
              <w:t>lumeninių</w:t>
            </w:r>
            <w:proofErr w:type="spellEnd"/>
            <w:r w:rsidRPr="00513D60">
              <w:rPr>
                <w:rFonts w:ascii="Times New Roman" w:eastAsia="Times New Roman" w:hAnsi="Times New Roman" w:cs="Times New Roman"/>
                <w:color w:val="000000" w:themeColor="text1"/>
                <w:kern w:val="0"/>
                <w:sz w:val="22"/>
                <w:szCs w:val="22"/>
                <w:lang w:eastAsia="lt-LT"/>
                <w14:ligatures w14:val="none"/>
              </w:rPr>
              <w:t>) instrumentų džiovinimas</w:t>
            </w:r>
          </w:p>
        </w:tc>
        <w:tc>
          <w:tcPr>
            <w:tcW w:w="3969" w:type="dxa"/>
            <w:hideMark/>
          </w:tcPr>
          <w:p w14:paraId="4154AAE2" w14:textId="16E43749" w:rsidR="00FD77A3" w:rsidRPr="00513D60" w:rsidRDefault="00FD77A3" w:rsidP="00600427">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Įrenginys turi užtikrinti efektyvų visų tipų instrumentų</w:t>
            </w:r>
            <w:r w:rsidR="00600427">
              <w:rPr>
                <w:rFonts w:ascii="Times New Roman" w:eastAsia="Times New Roman" w:hAnsi="Times New Roman" w:cs="Times New Roman"/>
                <w:color w:val="000000" w:themeColor="text1"/>
                <w:kern w:val="0"/>
                <w:sz w:val="22"/>
                <w:szCs w:val="22"/>
                <w:lang w:eastAsia="lt-LT"/>
                <w14:ligatures w14:val="none"/>
              </w:rPr>
              <w:t xml:space="preserve"> </w:t>
            </w:r>
            <w:r w:rsidRPr="00513D60">
              <w:rPr>
                <w:rFonts w:ascii="Times New Roman" w:eastAsia="Times New Roman" w:hAnsi="Times New Roman" w:cs="Times New Roman"/>
                <w:color w:val="000000" w:themeColor="text1"/>
                <w:kern w:val="0"/>
                <w:sz w:val="22"/>
                <w:szCs w:val="22"/>
                <w:lang w:eastAsia="lt-LT"/>
                <w14:ligatures w14:val="none"/>
              </w:rPr>
              <w:t>išdžiovinimą pagal</w:t>
            </w:r>
            <w:r w:rsidR="00B33717">
              <w:rPr>
                <w:rFonts w:ascii="Times New Roman" w:eastAsia="Times New Roman" w:hAnsi="Times New Roman" w:cs="Times New Roman"/>
                <w:color w:val="000000" w:themeColor="text1"/>
                <w:kern w:val="0"/>
                <w:sz w:val="22"/>
                <w:szCs w:val="22"/>
                <w:lang w:eastAsia="lt-LT"/>
                <w14:ligatures w14:val="none"/>
              </w:rPr>
              <w:t xml:space="preserve"> </w:t>
            </w:r>
            <w:r w:rsidR="00B33717" w:rsidRPr="00B33717">
              <w:rPr>
                <w:rFonts w:ascii="Times New Roman" w:eastAsia="Times New Roman" w:hAnsi="Times New Roman" w:cs="Times New Roman"/>
                <w:color w:val="000000" w:themeColor="text1"/>
                <w:kern w:val="0"/>
                <w:sz w:val="22"/>
                <w:szCs w:val="22"/>
                <w:lang w:eastAsia="lt-LT"/>
                <w14:ligatures w14:val="none"/>
              </w:rPr>
              <w:t>LST EN ISO 15883 reikalavimus</w:t>
            </w:r>
            <w:r w:rsidRPr="00513D60">
              <w:rPr>
                <w:rFonts w:ascii="Times New Roman" w:eastAsia="Times New Roman" w:hAnsi="Times New Roman" w:cs="Times New Roman"/>
                <w:color w:val="000000" w:themeColor="text1"/>
                <w:kern w:val="0"/>
                <w:sz w:val="22"/>
                <w:szCs w:val="22"/>
                <w:lang w:eastAsia="lt-LT"/>
                <w14:ligatures w14:val="none"/>
              </w:rPr>
              <w:t>.</w:t>
            </w:r>
          </w:p>
        </w:tc>
        <w:tc>
          <w:tcPr>
            <w:tcW w:w="3261" w:type="dxa"/>
          </w:tcPr>
          <w:p w14:paraId="67A903E2" w14:textId="26C980A1" w:rsidR="00FD77A3" w:rsidRPr="00513D60" w:rsidRDefault="00FD77A3" w:rsidP="00641C7E">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26A3CAAB" w14:textId="25EA295A" w:rsidTr="005A6055">
        <w:trPr>
          <w:trHeight w:val="20"/>
        </w:trPr>
        <w:tc>
          <w:tcPr>
            <w:tcW w:w="851" w:type="dxa"/>
            <w:hideMark/>
          </w:tcPr>
          <w:p w14:paraId="3830B11A" w14:textId="7A740048"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1.17</w:t>
            </w:r>
          </w:p>
        </w:tc>
        <w:tc>
          <w:tcPr>
            <w:tcW w:w="2126" w:type="dxa"/>
            <w:hideMark/>
          </w:tcPr>
          <w:p w14:paraId="3F06F249" w14:textId="7040335E"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Valdymo ekranai </w:t>
            </w:r>
          </w:p>
        </w:tc>
        <w:tc>
          <w:tcPr>
            <w:tcW w:w="3969" w:type="dxa"/>
            <w:hideMark/>
          </w:tcPr>
          <w:p w14:paraId="0889AB12" w14:textId="0640420A" w:rsidR="00FD77A3" w:rsidRPr="00513D60" w:rsidRDefault="00FD77A3" w:rsidP="00600427">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Du, ne mažesni nei 7“ įstrižainės ekranai, tiek nešvarioje, tiek švarioje pusėje. Ekranas nešvarioje pusėje turi būti skirtas ir  mašinos valdymui ir informacijos pateikimui. Ekranas švarioje pusėje – informacijos pateikimui. </w:t>
            </w:r>
          </w:p>
        </w:tc>
        <w:tc>
          <w:tcPr>
            <w:tcW w:w="3261" w:type="dxa"/>
          </w:tcPr>
          <w:p w14:paraId="23411A91" w14:textId="1B5856E4" w:rsidR="00FD77A3" w:rsidRPr="00513D60" w:rsidRDefault="00FD77A3" w:rsidP="00F36EFC">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08930462" w14:textId="4FB7940F" w:rsidTr="005A6055">
        <w:trPr>
          <w:trHeight w:val="20"/>
        </w:trPr>
        <w:tc>
          <w:tcPr>
            <w:tcW w:w="851" w:type="dxa"/>
            <w:hideMark/>
          </w:tcPr>
          <w:p w14:paraId="74A2C840" w14:textId="54726435"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1.18</w:t>
            </w:r>
          </w:p>
        </w:tc>
        <w:tc>
          <w:tcPr>
            <w:tcW w:w="2126" w:type="dxa"/>
            <w:hideMark/>
          </w:tcPr>
          <w:p w14:paraId="23E9400E" w14:textId="6E8DDCF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Ekranuose turi būti ne mažiau kaip keturios funkcinės dalys, kuriose pateikiama ši informacija  </w:t>
            </w:r>
          </w:p>
        </w:tc>
        <w:tc>
          <w:tcPr>
            <w:tcW w:w="3969" w:type="dxa"/>
            <w:hideMark/>
          </w:tcPr>
          <w:p w14:paraId="55ABA57B" w14:textId="10B8F465"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Bendrinė informacija apie pasirinktą programą ir ciklą; data ir laikas;</w:t>
            </w:r>
          </w:p>
          <w:p w14:paraId="307EC9F7" w14:textId="4DC6759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Klaidų / aliarmų kodai arba pranešimai;</w:t>
            </w:r>
          </w:p>
          <w:p w14:paraId="08B9A44F" w14:textId="0F7E82B4"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Einamai ciklo fazei aktuali informacija;</w:t>
            </w:r>
          </w:p>
          <w:p w14:paraId="5B5815A1" w14:textId="0AE85FDD"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Kameros temperatūra; </w:t>
            </w:r>
          </w:p>
          <w:p w14:paraId="6321EB16" w14:textId="7DCDAF48"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lastRenderedPageBreak/>
              <w:t xml:space="preserve">A0 reikšmė ir (arba) A0 reikšmės kitimo grafikas; </w:t>
            </w:r>
          </w:p>
          <w:p w14:paraId="464B15DA" w14:textId="23C7F7D9"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Likęs bendras ciklo laikas ir (arba) likęs einamos fazės laikas.</w:t>
            </w:r>
          </w:p>
        </w:tc>
        <w:tc>
          <w:tcPr>
            <w:tcW w:w="3261" w:type="dxa"/>
          </w:tcPr>
          <w:p w14:paraId="50B7DE30" w14:textId="270A175C"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highlight w:val="yellow"/>
                <w:lang w:eastAsia="lt-LT"/>
                <w14:ligatures w14:val="none"/>
              </w:rPr>
            </w:pPr>
          </w:p>
        </w:tc>
      </w:tr>
      <w:tr w:rsidR="00FD77A3" w:rsidRPr="00513D60" w14:paraId="7A9067AE" w14:textId="1238207B" w:rsidTr="005A6055">
        <w:trPr>
          <w:trHeight w:val="20"/>
        </w:trPr>
        <w:tc>
          <w:tcPr>
            <w:tcW w:w="851" w:type="dxa"/>
            <w:hideMark/>
          </w:tcPr>
          <w:p w14:paraId="0B1BD38F" w14:textId="1DF4A55D"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1.19</w:t>
            </w:r>
          </w:p>
        </w:tc>
        <w:tc>
          <w:tcPr>
            <w:tcW w:w="2126" w:type="dxa"/>
            <w:hideMark/>
          </w:tcPr>
          <w:p w14:paraId="458FD204" w14:textId="2770CFDF"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Vartotojo sąsajos kalba</w:t>
            </w:r>
          </w:p>
        </w:tc>
        <w:tc>
          <w:tcPr>
            <w:tcW w:w="3969" w:type="dxa"/>
            <w:hideMark/>
          </w:tcPr>
          <w:p w14:paraId="3978BEB7" w14:textId="1912B884"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Ekranuose vartotojui pateikiama informacija turi būti lietuvių kalba.</w:t>
            </w:r>
          </w:p>
        </w:tc>
        <w:tc>
          <w:tcPr>
            <w:tcW w:w="3261" w:type="dxa"/>
          </w:tcPr>
          <w:p w14:paraId="0E42D68B"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113DBF0B" w14:textId="3A0B458E" w:rsidTr="005A6055">
        <w:trPr>
          <w:trHeight w:val="20"/>
        </w:trPr>
        <w:tc>
          <w:tcPr>
            <w:tcW w:w="851" w:type="dxa"/>
            <w:hideMark/>
          </w:tcPr>
          <w:p w14:paraId="10E679EC" w14:textId="077DBB99"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1.20</w:t>
            </w:r>
          </w:p>
        </w:tc>
        <w:tc>
          <w:tcPr>
            <w:tcW w:w="2126" w:type="dxa"/>
            <w:hideMark/>
          </w:tcPr>
          <w:p w14:paraId="74E00203" w14:textId="6A3DCE9A"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Ciklo pabaigos ir klaidų atvaizdavimas</w:t>
            </w:r>
          </w:p>
        </w:tc>
        <w:tc>
          <w:tcPr>
            <w:tcW w:w="3969" w:type="dxa"/>
            <w:hideMark/>
          </w:tcPr>
          <w:p w14:paraId="50BA1E88" w14:textId="602CD42E"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Mašinoje turi būti vizualinis indikatorius ir (ar) akustinis signalas, informuojantis apie ciklo pabaigą, klaidas ir gedimus.</w:t>
            </w:r>
          </w:p>
        </w:tc>
        <w:tc>
          <w:tcPr>
            <w:tcW w:w="3261" w:type="dxa"/>
          </w:tcPr>
          <w:p w14:paraId="5D782589"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450E080C" w14:textId="057C7CDB" w:rsidTr="005A6055">
        <w:trPr>
          <w:trHeight w:val="20"/>
        </w:trPr>
        <w:tc>
          <w:tcPr>
            <w:tcW w:w="851" w:type="dxa"/>
          </w:tcPr>
          <w:p w14:paraId="26CCBEB6" w14:textId="48CB0220" w:rsidR="00FD77A3" w:rsidRPr="00513D60" w:rsidRDefault="00FD77A3" w:rsidP="00707845">
            <w:pPr>
              <w:spacing w:after="0" w:line="240" w:lineRule="auto"/>
              <w:jc w:val="center"/>
              <w:rPr>
                <w:rFonts w:ascii="Times New Roman" w:eastAsia="Times New Roman" w:hAnsi="Times New Roman" w:cs="Times New Roman"/>
                <w:strike/>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1.21</w:t>
            </w:r>
          </w:p>
        </w:tc>
        <w:tc>
          <w:tcPr>
            <w:tcW w:w="2126" w:type="dxa"/>
          </w:tcPr>
          <w:p w14:paraId="17BD22AA" w14:textId="10833077" w:rsidR="00FD77A3" w:rsidRPr="00513D60" w:rsidRDefault="00FD77A3" w:rsidP="00F93546">
            <w:pPr>
              <w:spacing w:after="0" w:line="240" w:lineRule="auto"/>
              <w:rPr>
                <w:rFonts w:ascii="Times New Roman" w:eastAsia="Times New Roman" w:hAnsi="Times New Roman" w:cs="Times New Roman"/>
                <w:bCs/>
                <w:color w:val="000000" w:themeColor="text1"/>
                <w:kern w:val="0"/>
                <w:sz w:val="22"/>
                <w:szCs w:val="22"/>
                <w:lang w:eastAsia="lt-LT"/>
                <w14:ligatures w14:val="none"/>
              </w:rPr>
            </w:pPr>
            <w:r w:rsidRPr="00513D60">
              <w:rPr>
                <w:rFonts w:ascii="Times New Roman" w:hAnsi="Times New Roman" w:cs="Times New Roman"/>
                <w:bCs/>
                <w:sz w:val="22"/>
                <w:szCs w:val="22"/>
              </w:rPr>
              <w:t>Galimybė mašinoje naudoti ne mažiau 3-jų gamintojų chemines priemones, skirtas automatinėms instrumentų plovimo – dezinfekcijos mašinoms</w:t>
            </w:r>
          </w:p>
        </w:tc>
        <w:tc>
          <w:tcPr>
            <w:tcW w:w="3969" w:type="dxa"/>
          </w:tcPr>
          <w:p w14:paraId="4DE77F5E" w14:textId="3E755033"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Būtina</w:t>
            </w:r>
          </w:p>
        </w:tc>
        <w:tc>
          <w:tcPr>
            <w:tcW w:w="3261" w:type="dxa"/>
          </w:tcPr>
          <w:p w14:paraId="13CEA139"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48C9782A" w14:textId="5953C4A6" w:rsidTr="005A6055">
        <w:trPr>
          <w:trHeight w:val="20"/>
        </w:trPr>
        <w:tc>
          <w:tcPr>
            <w:tcW w:w="851" w:type="dxa"/>
            <w:hideMark/>
          </w:tcPr>
          <w:p w14:paraId="08D6D1E8" w14:textId="1AE60E93"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1.22</w:t>
            </w:r>
          </w:p>
        </w:tc>
        <w:tc>
          <w:tcPr>
            <w:tcW w:w="2126" w:type="dxa"/>
            <w:hideMark/>
          </w:tcPr>
          <w:p w14:paraId="343F5AA5" w14:textId="09BDC52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Integruotas terminis spausdintuvas</w:t>
            </w:r>
          </w:p>
        </w:tc>
        <w:tc>
          <w:tcPr>
            <w:tcW w:w="3969" w:type="dxa"/>
            <w:hideMark/>
          </w:tcPr>
          <w:p w14:paraId="6213F0C4" w14:textId="15165B34"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Nešvarioje mašinos pusėje turi būti integruotas terminis spausdintuvas.</w:t>
            </w:r>
          </w:p>
          <w:p w14:paraId="7D85299B" w14:textId="1873C6A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Spausdintuvo ataskaita turi būti spausdinama lietuvių kalba.</w:t>
            </w:r>
          </w:p>
        </w:tc>
        <w:tc>
          <w:tcPr>
            <w:tcW w:w="3261" w:type="dxa"/>
          </w:tcPr>
          <w:p w14:paraId="7DABED9E"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3253CCAE" w14:textId="5F479E01" w:rsidTr="005A6055">
        <w:trPr>
          <w:trHeight w:val="20"/>
        </w:trPr>
        <w:tc>
          <w:tcPr>
            <w:tcW w:w="851" w:type="dxa"/>
            <w:hideMark/>
          </w:tcPr>
          <w:p w14:paraId="0876BDB3" w14:textId="6C64E475"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1.23</w:t>
            </w:r>
          </w:p>
        </w:tc>
        <w:tc>
          <w:tcPr>
            <w:tcW w:w="2126" w:type="dxa"/>
            <w:hideMark/>
          </w:tcPr>
          <w:p w14:paraId="4E5833C6" w14:textId="5E3C476D"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Elektros maitinimas </w:t>
            </w:r>
          </w:p>
        </w:tc>
        <w:tc>
          <w:tcPr>
            <w:tcW w:w="3969" w:type="dxa"/>
            <w:hideMark/>
          </w:tcPr>
          <w:p w14:paraId="28C7122A" w14:textId="3483B180"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Įranga turi būti pritaikyta prijungimui prie 3 fazių 400 V, 50 Hz tinklo (tiesiogiai arba naudojant gamintojo numatytą sprendimą, pvz., transformatorių). </w:t>
            </w:r>
          </w:p>
        </w:tc>
        <w:tc>
          <w:tcPr>
            <w:tcW w:w="3261" w:type="dxa"/>
          </w:tcPr>
          <w:p w14:paraId="5985776F"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31BE7E66" w14:textId="710CE953" w:rsidTr="005A6055">
        <w:trPr>
          <w:trHeight w:val="20"/>
        </w:trPr>
        <w:tc>
          <w:tcPr>
            <w:tcW w:w="851" w:type="dxa"/>
            <w:hideMark/>
          </w:tcPr>
          <w:p w14:paraId="53DFF21F" w14:textId="7458A106"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1.24</w:t>
            </w:r>
          </w:p>
        </w:tc>
        <w:tc>
          <w:tcPr>
            <w:tcW w:w="2126" w:type="dxa"/>
            <w:hideMark/>
          </w:tcPr>
          <w:p w14:paraId="515870F8" w14:textId="45235F78"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Maksimalus mašinos galingumas.</w:t>
            </w:r>
          </w:p>
        </w:tc>
        <w:tc>
          <w:tcPr>
            <w:tcW w:w="3969" w:type="dxa"/>
            <w:hideMark/>
          </w:tcPr>
          <w:p w14:paraId="48F2AE8A" w14:textId="4E54D9E4"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Maksimali įrenginio galia turi būti ne didesnė kaip 30 kW</w:t>
            </w:r>
          </w:p>
        </w:tc>
        <w:tc>
          <w:tcPr>
            <w:tcW w:w="3261" w:type="dxa"/>
          </w:tcPr>
          <w:p w14:paraId="176009F8" w14:textId="221A0BBE" w:rsidR="00FD77A3" w:rsidRPr="00513D60" w:rsidRDefault="00FD77A3" w:rsidP="008A477C">
            <w:pPr>
              <w:spacing w:after="0" w:line="240" w:lineRule="auto"/>
              <w:rPr>
                <w:rFonts w:ascii="Times New Roman" w:eastAsia="Times New Roman" w:hAnsi="Times New Roman" w:cs="Times New Roman"/>
                <w:kern w:val="0"/>
                <w:sz w:val="22"/>
                <w:szCs w:val="22"/>
                <w:lang w:eastAsia="lt-LT"/>
                <w14:ligatures w14:val="none"/>
              </w:rPr>
            </w:pPr>
          </w:p>
        </w:tc>
      </w:tr>
      <w:tr w:rsidR="00FD77A3" w:rsidRPr="00513D60" w14:paraId="560BA11B" w14:textId="32B48973" w:rsidTr="005A6055">
        <w:trPr>
          <w:trHeight w:val="20"/>
        </w:trPr>
        <w:tc>
          <w:tcPr>
            <w:tcW w:w="851" w:type="dxa"/>
            <w:hideMark/>
          </w:tcPr>
          <w:p w14:paraId="3EC2447E" w14:textId="0EBEECBA"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1.25</w:t>
            </w:r>
          </w:p>
        </w:tc>
        <w:tc>
          <w:tcPr>
            <w:tcW w:w="2126" w:type="dxa"/>
            <w:hideMark/>
          </w:tcPr>
          <w:p w14:paraId="3DCA6D84" w14:textId="5EB43EFA"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Rėmų ir priedų suderinamumas</w:t>
            </w:r>
          </w:p>
        </w:tc>
        <w:tc>
          <w:tcPr>
            <w:tcW w:w="3969" w:type="dxa"/>
            <w:hideMark/>
          </w:tcPr>
          <w:p w14:paraId="19D82F55" w14:textId="56D06453"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Visi siūlomi plovimo rėmai, ir priedai turi būti pilnai suderinami su siūloma plovimo–dezinfekcijos mašina ir jos gamintojo rekomendacijomis.</w:t>
            </w:r>
          </w:p>
        </w:tc>
        <w:tc>
          <w:tcPr>
            <w:tcW w:w="3261" w:type="dxa"/>
          </w:tcPr>
          <w:p w14:paraId="5309CB1B" w14:textId="5C414606"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3EF34BD3" w14:textId="15AF16B7" w:rsidTr="005A6055">
        <w:trPr>
          <w:trHeight w:val="20"/>
        </w:trPr>
        <w:tc>
          <w:tcPr>
            <w:tcW w:w="851" w:type="dxa"/>
            <w:hideMark/>
          </w:tcPr>
          <w:p w14:paraId="460A0A8B" w14:textId="6A258C27"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1.26</w:t>
            </w:r>
          </w:p>
        </w:tc>
        <w:tc>
          <w:tcPr>
            <w:tcW w:w="2126" w:type="dxa"/>
            <w:hideMark/>
          </w:tcPr>
          <w:p w14:paraId="0A4343FA" w14:textId="5D3C9338"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Plovimo rėmas</w:t>
            </w:r>
          </w:p>
        </w:tc>
        <w:tc>
          <w:tcPr>
            <w:tcW w:w="3969" w:type="dxa"/>
            <w:hideMark/>
          </w:tcPr>
          <w:p w14:paraId="0C415503"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būti komplektuojama su rėmais 2 vnt., atitinkančias žemiau išvardintus rėmo reikalavimus:</w:t>
            </w:r>
          </w:p>
          <w:p w14:paraId="6EF1CFAB"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Pakrovimo rėmas  -1 vnt.: </w:t>
            </w:r>
          </w:p>
          <w:p w14:paraId="56EC8B78" w14:textId="299908C2"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ne mažesnės kaip 15 DIN talpos, skirtas instrumentų krepšeliuose plovimui, su ne mažiau kaip 5 pakrovimo lygiais arba lygiaverčiu sprendimu. Rėmas turi būti pagamintas iš nerūdijančio plieno. Visos tarpinės lentynos turi būti lengvai išimamos. Rėmas turi užtikrinti efektyvų plovimo terpės paskirstymą visuose pakrovimo lygiuose.</w:t>
            </w:r>
          </w:p>
          <w:p w14:paraId="38010B35"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Kombinuotas pakrovimo rėmas  - 1 vnt.: </w:t>
            </w:r>
          </w:p>
          <w:p w14:paraId="4BAF51E3" w14:textId="5AF9B0D0"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skirtas vienu metu plauti ne mažiau kaip 56 tuščiavidures (</w:t>
            </w:r>
            <w:proofErr w:type="spellStart"/>
            <w:r w:rsidRPr="00513D60">
              <w:rPr>
                <w:rFonts w:ascii="Times New Roman" w:eastAsia="Times New Roman" w:hAnsi="Times New Roman" w:cs="Times New Roman"/>
                <w:color w:val="000000" w:themeColor="text1"/>
                <w:kern w:val="0"/>
                <w:sz w:val="22"/>
                <w:szCs w:val="22"/>
                <w:lang w:eastAsia="lt-LT"/>
                <w14:ligatures w14:val="none"/>
              </w:rPr>
              <w:t>lumenines</w:t>
            </w:r>
            <w:proofErr w:type="spellEnd"/>
            <w:r w:rsidRPr="00513D60">
              <w:rPr>
                <w:rFonts w:ascii="Times New Roman" w:eastAsia="Times New Roman" w:hAnsi="Times New Roman" w:cs="Times New Roman"/>
                <w:color w:val="000000" w:themeColor="text1"/>
                <w:kern w:val="0"/>
                <w:sz w:val="22"/>
                <w:szCs w:val="22"/>
                <w:lang w:eastAsia="lt-LT"/>
                <w14:ligatures w14:val="none"/>
              </w:rPr>
              <w:t>) medicinos priemones ar instrumentus, kurių kanalų / jungčių skersmuo yra maždaug 2–11 mm, ir ne mažiau kaip 6 DIN standarto krepšelius.</w:t>
            </w:r>
          </w:p>
          <w:p w14:paraId="51937A41" w14:textId="2837ECB3" w:rsidR="00FD77A3" w:rsidRPr="00513D60" w:rsidRDefault="00FD77A3" w:rsidP="00600427">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Abiejų siūlomų rėmų plovimo alkūnės turi būti išimamos be įrankių ir pritaikytos lengvam valymui.</w:t>
            </w:r>
          </w:p>
        </w:tc>
        <w:tc>
          <w:tcPr>
            <w:tcW w:w="3261" w:type="dxa"/>
          </w:tcPr>
          <w:p w14:paraId="7907364E" w14:textId="4F283164"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5865B7CB" w14:textId="1F8BEB28" w:rsidTr="005A6055">
        <w:trPr>
          <w:trHeight w:val="20"/>
        </w:trPr>
        <w:tc>
          <w:tcPr>
            <w:tcW w:w="851" w:type="dxa"/>
          </w:tcPr>
          <w:p w14:paraId="3F9765F3" w14:textId="3A4B53FB"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1.27</w:t>
            </w:r>
          </w:p>
        </w:tc>
        <w:tc>
          <w:tcPr>
            <w:tcW w:w="2126" w:type="dxa"/>
          </w:tcPr>
          <w:p w14:paraId="2E2EEDC6" w14:textId="084C2F5B"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Vežimėliai plovimo rėmų transportavimui ir laikymui</w:t>
            </w:r>
          </w:p>
        </w:tc>
        <w:tc>
          <w:tcPr>
            <w:tcW w:w="3969" w:type="dxa"/>
          </w:tcPr>
          <w:p w14:paraId="59649E3E" w14:textId="1FA9204F"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 xml:space="preserve">Komplektacijoje turi būti ne mažiau nei 2 vežimėliai, skirti plovimo rėmų transportavimui ir darbo srautų valdymui </w:t>
            </w:r>
          </w:p>
        </w:tc>
        <w:tc>
          <w:tcPr>
            <w:tcW w:w="3261" w:type="dxa"/>
          </w:tcPr>
          <w:p w14:paraId="55C92B88"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522EBDDE" w14:textId="4491086B" w:rsidTr="005A6055">
        <w:trPr>
          <w:trHeight w:val="20"/>
        </w:trPr>
        <w:tc>
          <w:tcPr>
            <w:tcW w:w="851" w:type="dxa"/>
            <w:hideMark/>
          </w:tcPr>
          <w:p w14:paraId="16B0AF07" w14:textId="663842F2" w:rsidR="00FD77A3" w:rsidRPr="00513D60"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lastRenderedPageBreak/>
              <w:t>1.28</w:t>
            </w:r>
          </w:p>
        </w:tc>
        <w:tc>
          <w:tcPr>
            <w:tcW w:w="2126" w:type="dxa"/>
            <w:hideMark/>
          </w:tcPr>
          <w:p w14:paraId="13375D10" w14:textId="4E7354EB"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Vežimėliai turi atitikti šiuos reikalavimus:</w:t>
            </w:r>
          </w:p>
        </w:tc>
        <w:tc>
          <w:tcPr>
            <w:tcW w:w="3969" w:type="dxa"/>
            <w:hideMark/>
          </w:tcPr>
          <w:p w14:paraId="58AEB0E9" w14:textId="43249B96" w:rsidR="00FD77A3" w:rsidRPr="00513D60" w:rsidRDefault="00FD77A3" w:rsidP="008A477C">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būti pagaminti iš nerūdijančio plieno;</w:t>
            </w:r>
          </w:p>
          <w:p w14:paraId="1E7CB6FD" w14:textId="77777777" w:rsidR="00FD77A3" w:rsidRPr="00513D60" w:rsidRDefault="00FD77A3" w:rsidP="008A477C">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turėti saugaus prisitvirtinimo prie plovimo–dezinfekavimo įrenginio sistemą;</w:t>
            </w:r>
          </w:p>
          <w:p w14:paraId="4DF9E728" w14:textId="74C1535D"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Turi būti tinkami naudoti plovimo rėmų pakrovimo, iškrovimo procesuose, bei  laikinam plovimo rėmų laikymui.</w:t>
            </w:r>
          </w:p>
        </w:tc>
        <w:tc>
          <w:tcPr>
            <w:tcW w:w="3261" w:type="dxa"/>
          </w:tcPr>
          <w:p w14:paraId="0AFCCFF5" w14:textId="53FBA1AB"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236F0044" w14:textId="1EE16B78" w:rsidTr="005A6055">
        <w:trPr>
          <w:trHeight w:val="20"/>
        </w:trPr>
        <w:tc>
          <w:tcPr>
            <w:tcW w:w="851" w:type="dxa"/>
            <w:tcBorders>
              <w:top w:val="single" w:sz="4" w:space="0" w:color="auto"/>
              <w:left w:val="single" w:sz="4" w:space="0" w:color="auto"/>
              <w:bottom w:val="single" w:sz="4" w:space="0" w:color="auto"/>
              <w:right w:val="single" w:sz="4" w:space="0" w:color="auto"/>
            </w:tcBorders>
          </w:tcPr>
          <w:p w14:paraId="403CAFEA" w14:textId="3E5CD440" w:rsidR="00FD77A3" w:rsidRPr="00513D60" w:rsidDel="000E5A75"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1.29</w:t>
            </w:r>
          </w:p>
        </w:tc>
        <w:tc>
          <w:tcPr>
            <w:tcW w:w="2126" w:type="dxa"/>
            <w:tcBorders>
              <w:top w:val="single" w:sz="4" w:space="0" w:color="auto"/>
              <w:left w:val="single" w:sz="4" w:space="0" w:color="auto"/>
              <w:bottom w:val="single" w:sz="4" w:space="0" w:color="auto"/>
              <w:right w:val="single" w:sz="4" w:space="0" w:color="auto"/>
            </w:tcBorders>
          </w:tcPr>
          <w:p w14:paraId="73358A52" w14:textId="4BA566EB"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Plovimo- dezinfekcijos priemonės</w:t>
            </w:r>
          </w:p>
        </w:tc>
        <w:tc>
          <w:tcPr>
            <w:tcW w:w="3969" w:type="dxa"/>
            <w:tcBorders>
              <w:top w:val="single" w:sz="4" w:space="0" w:color="auto"/>
              <w:left w:val="single" w:sz="4" w:space="0" w:color="auto"/>
              <w:bottom w:val="single" w:sz="4" w:space="0" w:color="auto"/>
              <w:right w:val="single" w:sz="4" w:space="0" w:color="auto"/>
            </w:tcBorders>
          </w:tcPr>
          <w:p w14:paraId="680859EE" w14:textId="415E5BE1" w:rsidR="00FD77A3" w:rsidRPr="00513D60" w:rsidDel="00400016"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Kartu su įranga turi būti pristatoma plovimo- dezinfekcijos tirpalų/priemonių ne mažesniam nei 6 mėn. laikotarpiui (pagal tipinę NVC sterilizacinės apkrovą: 12 plovimo ciklų per dieną ir 11 sterilizavimo ciklų per dieną).</w:t>
            </w:r>
          </w:p>
        </w:tc>
        <w:tc>
          <w:tcPr>
            <w:tcW w:w="3261" w:type="dxa"/>
            <w:tcBorders>
              <w:top w:val="single" w:sz="4" w:space="0" w:color="auto"/>
              <w:left w:val="single" w:sz="4" w:space="0" w:color="auto"/>
              <w:bottom w:val="single" w:sz="4" w:space="0" w:color="auto"/>
              <w:right w:val="single" w:sz="4" w:space="0" w:color="auto"/>
            </w:tcBorders>
          </w:tcPr>
          <w:p w14:paraId="48E49350" w14:textId="7777777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p>
        </w:tc>
      </w:tr>
      <w:tr w:rsidR="00FD77A3" w:rsidRPr="00513D60" w14:paraId="46917B0F" w14:textId="4DD0AB80" w:rsidTr="005A6055">
        <w:trPr>
          <w:trHeight w:val="20"/>
        </w:trPr>
        <w:tc>
          <w:tcPr>
            <w:tcW w:w="851" w:type="dxa"/>
            <w:tcBorders>
              <w:top w:val="single" w:sz="4" w:space="0" w:color="auto"/>
              <w:left w:val="single" w:sz="4" w:space="0" w:color="auto"/>
              <w:bottom w:val="single" w:sz="4" w:space="0" w:color="auto"/>
              <w:right w:val="single" w:sz="4" w:space="0" w:color="auto"/>
            </w:tcBorders>
          </w:tcPr>
          <w:p w14:paraId="776C4C31" w14:textId="657DA705" w:rsidR="00FD77A3" w:rsidRPr="00513D60" w:rsidDel="000E5A75" w:rsidRDefault="00FD77A3" w:rsidP="00707845">
            <w:pPr>
              <w:spacing w:after="0" w:line="240" w:lineRule="auto"/>
              <w:jc w:val="center"/>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1.3</w:t>
            </w:r>
            <w:r w:rsidR="003C08A0">
              <w:rPr>
                <w:rFonts w:ascii="Times New Roman" w:eastAsia="Times New Roman" w:hAnsi="Times New Roman" w:cs="Times New Roman"/>
                <w:color w:val="000000" w:themeColor="text1"/>
                <w:kern w:val="0"/>
                <w:sz w:val="22"/>
                <w:szCs w:val="22"/>
                <w:lang w:eastAsia="lt-LT"/>
                <w14:ligatures w14:val="none"/>
              </w:rPr>
              <w:t>0</w:t>
            </w:r>
          </w:p>
        </w:tc>
        <w:tc>
          <w:tcPr>
            <w:tcW w:w="2126" w:type="dxa"/>
            <w:tcBorders>
              <w:top w:val="single" w:sz="4" w:space="0" w:color="auto"/>
              <w:left w:val="single" w:sz="4" w:space="0" w:color="auto"/>
              <w:bottom w:val="single" w:sz="4" w:space="0" w:color="auto"/>
              <w:right w:val="single" w:sz="4" w:space="0" w:color="auto"/>
            </w:tcBorders>
          </w:tcPr>
          <w:p w14:paraId="10B3EE29" w14:textId="31249AC7" w:rsidR="00FD77A3" w:rsidRPr="00513D60"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hAnsi="Times New Roman" w:cs="Times New Roman"/>
                <w:color w:val="000000" w:themeColor="text1"/>
                <w:sz w:val="22"/>
                <w:szCs w:val="22"/>
              </w:rPr>
              <w:t xml:space="preserve">Garantija </w:t>
            </w:r>
          </w:p>
        </w:tc>
        <w:tc>
          <w:tcPr>
            <w:tcW w:w="3969" w:type="dxa"/>
            <w:tcBorders>
              <w:top w:val="single" w:sz="4" w:space="0" w:color="auto"/>
              <w:left w:val="single" w:sz="4" w:space="0" w:color="auto"/>
              <w:bottom w:val="single" w:sz="4" w:space="0" w:color="auto"/>
              <w:right w:val="single" w:sz="4" w:space="0" w:color="auto"/>
            </w:tcBorders>
          </w:tcPr>
          <w:p w14:paraId="4CF4954F" w14:textId="77777777" w:rsidR="00FD77A3" w:rsidRPr="00513D60" w:rsidRDefault="00FD77A3" w:rsidP="00F93546">
            <w:pPr>
              <w:spacing w:after="0" w:line="240" w:lineRule="auto"/>
              <w:rPr>
                <w:rFonts w:ascii="Times New Roman" w:eastAsia="Times New Roman" w:hAnsi="Times New Roman" w:cs="Times New Roman"/>
                <w:color w:val="000000" w:themeColor="text1"/>
                <w:sz w:val="22"/>
                <w:szCs w:val="22"/>
                <w:lang w:eastAsia="lt-LT"/>
              </w:rPr>
            </w:pPr>
            <w:r w:rsidRPr="00513D60">
              <w:rPr>
                <w:rFonts w:ascii="Times New Roman" w:eastAsia="Times New Roman" w:hAnsi="Times New Roman" w:cs="Times New Roman"/>
                <w:color w:val="000000" w:themeColor="text1"/>
                <w:sz w:val="22"/>
                <w:szCs w:val="22"/>
                <w:lang w:eastAsia="lt-LT"/>
              </w:rPr>
              <w:t>Ne mažiau nei 24 mėnesiai.</w:t>
            </w:r>
          </w:p>
          <w:p w14:paraId="61C46632" w14:textId="5C001787" w:rsidR="00FD77A3" w:rsidRPr="00513D60" w:rsidDel="00400016" w:rsidRDefault="00FD77A3" w:rsidP="00F93546">
            <w:pPr>
              <w:spacing w:after="0" w:line="240" w:lineRule="auto"/>
              <w:rPr>
                <w:rFonts w:ascii="Times New Roman" w:eastAsia="Times New Roman" w:hAnsi="Times New Roman" w:cs="Times New Roman"/>
                <w:color w:val="000000" w:themeColor="text1"/>
                <w:kern w:val="0"/>
                <w:sz w:val="22"/>
                <w:szCs w:val="22"/>
                <w:lang w:eastAsia="lt-LT"/>
                <w14:ligatures w14:val="none"/>
              </w:rPr>
            </w:pPr>
            <w:r w:rsidRPr="00513D60">
              <w:rPr>
                <w:rFonts w:ascii="Times New Roman" w:eastAsia="Times New Roman" w:hAnsi="Times New Roman" w:cs="Times New Roman"/>
                <w:color w:val="000000" w:themeColor="text1"/>
                <w:kern w:val="0"/>
                <w:sz w:val="22"/>
                <w:szCs w:val="22"/>
                <w:lang w:eastAsia="lt-LT"/>
                <w14:ligatures w14:val="none"/>
              </w:rPr>
              <w:t>Garantiniu laikotarpiu reakcijos laikas gedimo atveju- ne ilgesnis nei 24 valandos.</w:t>
            </w:r>
          </w:p>
        </w:tc>
        <w:tc>
          <w:tcPr>
            <w:tcW w:w="3261" w:type="dxa"/>
            <w:tcBorders>
              <w:top w:val="single" w:sz="4" w:space="0" w:color="auto"/>
              <w:left w:val="single" w:sz="4" w:space="0" w:color="auto"/>
              <w:bottom w:val="single" w:sz="4" w:space="0" w:color="auto"/>
              <w:right w:val="single" w:sz="4" w:space="0" w:color="auto"/>
            </w:tcBorders>
          </w:tcPr>
          <w:p w14:paraId="59502397" w14:textId="047322D4" w:rsidR="00FD77A3" w:rsidRPr="00513D60" w:rsidRDefault="00FD77A3" w:rsidP="00F93546">
            <w:pPr>
              <w:spacing w:after="0" w:line="240" w:lineRule="auto"/>
              <w:rPr>
                <w:rFonts w:ascii="Times New Roman" w:eastAsia="Times New Roman" w:hAnsi="Times New Roman" w:cs="Times New Roman"/>
                <w:color w:val="000000" w:themeColor="text1"/>
                <w:sz w:val="22"/>
                <w:szCs w:val="22"/>
                <w:highlight w:val="yellow"/>
                <w:lang w:eastAsia="lt-LT"/>
              </w:rPr>
            </w:pPr>
          </w:p>
        </w:tc>
      </w:tr>
    </w:tbl>
    <w:p w14:paraId="680E4DC2" w14:textId="09E1C734" w:rsidR="00B20809" w:rsidRPr="00600427" w:rsidRDefault="00641305" w:rsidP="00600427">
      <w:pPr>
        <w:rPr>
          <w:rFonts w:ascii="Times New Roman" w:eastAsia="Times New Roman" w:hAnsi="Times New Roman" w:cs="Times New Roman"/>
          <w:b/>
          <w:bCs/>
          <w:color w:val="000000" w:themeColor="text1"/>
          <w:kern w:val="0"/>
          <w:sz w:val="22"/>
          <w:szCs w:val="22"/>
          <w:lang w:eastAsia="lt-LT"/>
          <w14:ligatures w14:val="none"/>
        </w:rPr>
      </w:pPr>
      <w:r w:rsidRPr="00513D60">
        <w:rPr>
          <w:rFonts w:ascii="Times New Roman" w:eastAsia="Times New Roman" w:hAnsi="Times New Roman" w:cs="Times New Roman"/>
          <w:b/>
          <w:bCs/>
          <w:color w:val="000000" w:themeColor="text1"/>
          <w:kern w:val="0"/>
          <w:sz w:val="22"/>
          <w:szCs w:val="22"/>
          <w:lang w:eastAsia="lt-LT"/>
          <w14:ligatures w14:val="none"/>
        </w:rPr>
        <w:br w:type="page"/>
      </w:r>
    </w:p>
    <w:p w14:paraId="651D45BA" w14:textId="59732F1C" w:rsidR="001B5DF1" w:rsidRDefault="001B5DF1" w:rsidP="00EF1986">
      <w:pPr>
        <w:spacing w:after="0" w:line="240" w:lineRule="auto"/>
        <w:jc w:val="center"/>
        <w:rPr>
          <w:rFonts w:ascii="Times New Roman" w:hAnsi="Times New Roman" w:cs="Times New Roman"/>
          <w:b/>
          <w:bCs/>
          <w:color w:val="000000" w:themeColor="text1"/>
          <w:sz w:val="22"/>
          <w:szCs w:val="22"/>
        </w:rPr>
      </w:pPr>
      <w:r w:rsidRPr="00513D60">
        <w:rPr>
          <w:rFonts w:ascii="Times New Roman" w:hAnsi="Times New Roman" w:cs="Times New Roman"/>
          <w:b/>
          <w:bCs/>
          <w:color w:val="000000" w:themeColor="text1"/>
          <w:sz w:val="22"/>
          <w:szCs w:val="22"/>
        </w:rPr>
        <w:lastRenderedPageBreak/>
        <w:t xml:space="preserve">2. </w:t>
      </w:r>
      <w:proofErr w:type="spellStart"/>
      <w:r w:rsidRPr="00513D60">
        <w:rPr>
          <w:rFonts w:ascii="Times New Roman" w:hAnsi="Times New Roman" w:cs="Times New Roman"/>
          <w:b/>
          <w:bCs/>
          <w:color w:val="000000" w:themeColor="text1"/>
          <w:sz w:val="22"/>
          <w:szCs w:val="22"/>
        </w:rPr>
        <w:t>Frakcionuoto</w:t>
      </w:r>
      <w:proofErr w:type="spellEnd"/>
      <w:r w:rsidRPr="00513D60">
        <w:rPr>
          <w:rFonts w:ascii="Times New Roman" w:hAnsi="Times New Roman" w:cs="Times New Roman"/>
          <w:b/>
          <w:bCs/>
          <w:color w:val="000000" w:themeColor="text1"/>
          <w:sz w:val="22"/>
          <w:szCs w:val="22"/>
        </w:rPr>
        <w:t xml:space="preserve"> vakuumo garo sterilizatoriai</w:t>
      </w:r>
      <w:r w:rsidR="00306DC7" w:rsidRPr="00513D60">
        <w:rPr>
          <w:rFonts w:ascii="Times New Roman" w:hAnsi="Times New Roman" w:cs="Times New Roman"/>
          <w:b/>
          <w:bCs/>
          <w:color w:val="000000" w:themeColor="text1"/>
          <w:sz w:val="22"/>
          <w:szCs w:val="22"/>
        </w:rPr>
        <w:t xml:space="preserve"> – 2 vnt</w:t>
      </w:r>
      <w:r w:rsidR="00EF1986">
        <w:rPr>
          <w:rFonts w:ascii="Times New Roman" w:hAnsi="Times New Roman" w:cs="Times New Roman"/>
          <w:b/>
          <w:bCs/>
          <w:color w:val="000000" w:themeColor="text1"/>
          <w:sz w:val="22"/>
          <w:szCs w:val="22"/>
        </w:rPr>
        <w:t>.</w:t>
      </w:r>
    </w:p>
    <w:p w14:paraId="704BAEA0" w14:textId="77777777" w:rsidR="00EF1986" w:rsidRPr="00513D60" w:rsidRDefault="00EF1986" w:rsidP="00EF1986">
      <w:pPr>
        <w:spacing w:after="0" w:line="240" w:lineRule="auto"/>
        <w:jc w:val="center"/>
        <w:rPr>
          <w:rFonts w:ascii="Times New Roman" w:hAnsi="Times New Roman" w:cs="Times New Roman"/>
          <w:b/>
          <w:bCs/>
          <w:color w:val="000000" w:themeColor="text1"/>
          <w:sz w:val="22"/>
          <w:szCs w:val="22"/>
        </w:rPr>
      </w:pPr>
    </w:p>
    <w:tbl>
      <w:tblPr>
        <w:tblStyle w:val="Lentelstinklelis"/>
        <w:tblW w:w="9639" w:type="dxa"/>
        <w:tblInd w:w="-5" w:type="dxa"/>
        <w:tblLayout w:type="fixed"/>
        <w:tblLook w:val="04A0" w:firstRow="1" w:lastRow="0" w:firstColumn="1" w:lastColumn="0" w:noHBand="0" w:noVBand="1"/>
      </w:tblPr>
      <w:tblGrid>
        <w:gridCol w:w="851"/>
        <w:gridCol w:w="2126"/>
        <w:gridCol w:w="3969"/>
        <w:gridCol w:w="2693"/>
      </w:tblGrid>
      <w:tr w:rsidR="003E6550" w:rsidRPr="00513D60" w14:paraId="16DBA957" w14:textId="0C5D124A" w:rsidTr="003E6550">
        <w:tc>
          <w:tcPr>
            <w:tcW w:w="851" w:type="dxa"/>
            <w:vAlign w:val="center"/>
          </w:tcPr>
          <w:p w14:paraId="5AF69D51" w14:textId="4CC5DE1A" w:rsidR="003E6550" w:rsidRPr="00513D60" w:rsidRDefault="003E6550" w:rsidP="003E6550">
            <w:pPr>
              <w:jc w:val="center"/>
              <w:rPr>
                <w:rFonts w:ascii="Times New Roman" w:hAnsi="Times New Roman" w:cs="Times New Roman"/>
                <w:b/>
                <w:color w:val="000000" w:themeColor="text1"/>
              </w:rPr>
            </w:pPr>
            <w:r w:rsidRPr="00513D60">
              <w:rPr>
                <w:rFonts w:ascii="Times New Roman" w:eastAsia="Times New Roman" w:hAnsi="Times New Roman" w:cs="Times New Roman"/>
                <w:b/>
                <w:color w:val="000000" w:themeColor="text1"/>
                <w:lang w:eastAsia="lt-LT"/>
              </w:rPr>
              <w:t>Eil. Nr.</w:t>
            </w:r>
          </w:p>
        </w:tc>
        <w:tc>
          <w:tcPr>
            <w:tcW w:w="2126" w:type="dxa"/>
            <w:vAlign w:val="center"/>
          </w:tcPr>
          <w:p w14:paraId="41FE1D0B" w14:textId="77777777" w:rsidR="003E6550" w:rsidRPr="00513D60" w:rsidRDefault="003E6550" w:rsidP="003E6550">
            <w:pPr>
              <w:rPr>
                <w:rFonts w:ascii="Times New Roman" w:hAnsi="Times New Roman" w:cs="Times New Roman"/>
                <w:b/>
                <w:color w:val="000000" w:themeColor="text1"/>
              </w:rPr>
            </w:pPr>
            <w:r w:rsidRPr="00513D60">
              <w:rPr>
                <w:rFonts w:ascii="Times New Roman" w:hAnsi="Times New Roman" w:cs="Times New Roman"/>
                <w:b/>
                <w:color w:val="000000" w:themeColor="text1"/>
              </w:rPr>
              <w:t>Techninis parametras</w:t>
            </w:r>
          </w:p>
        </w:tc>
        <w:tc>
          <w:tcPr>
            <w:tcW w:w="3969" w:type="dxa"/>
            <w:vAlign w:val="center"/>
          </w:tcPr>
          <w:p w14:paraId="4CAD090F" w14:textId="77777777" w:rsidR="003E6550" w:rsidRPr="00513D60" w:rsidRDefault="003E6550" w:rsidP="003E6550">
            <w:pPr>
              <w:snapToGrid w:val="0"/>
              <w:rPr>
                <w:rFonts w:ascii="Times New Roman" w:hAnsi="Times New Roman" w:cs="Times New Roman"/>
                <w:b/>
                <w:color w:val="000000" w:themeColor="text1"/>
              </w:rPr>
            </w:pPr>
            <w:r w:rsidRPr="00513D60">
              <w:rPr>
                <w:rFonts w:ascii="Times New Roman" w:hAnsi="Times New Roman" w:cs="Times New Roman"/>
                <w:b/>
                <w:color w:val="000000" w:themeColor="text1"/>
              </w:rPr>
              <w:t>Reikalaujama techninio parametro reikšmė</w:t>
            </w:r>
          </w:p>
        </w:tc>
        <w:tc>
          <w:tcPr>
            <w:tcW w:w="2693" w:type="dxa"/>
            <w:vAlign w:val="center"/>
          </w:tcPr>
          <w:p w14:paraId="69936B5C" w14:textId="74146E03" w:rsidR="003E6550" w:rsidRPr="00513D60" w:rsidRDefault="003E6550" w:rsidP="003E6550">
            <w:pPr>
              <w:snapToGrid w:val="0"/>
              <w:rPr>
                <w:rFonts w:ascii="Times New Roman" w:hAnsi="Times New Roman" w:cs="Times New Roman"/>
                <w:b/>
                <w:color w:val="000000" w:themeColor="text1"/>
              </w:rPr>
            </w:pPr>
            <w:r w:rsidRPr="00513D60">
              <w:rPr>
                <w:rFonts w:ascii="Times New Roman" w:hAnsi="Times New Roman" w:cs="Times New Roman"/>
                <w:b/>
                <w:bCs/>
                <w:color w:val="000000" w:themeColor="text1"/>
              </w:rPr>
              <w:t>Siūloma techninio parametro reikšmė</w:t>
            </w:r>
          </w:p>
        </w:tc>
      </w:tr>
      <w:tr w:rsidR="003C08A0" w:rsidRPr="00513D60" w14:paraId="4FEF107C" w14:textId="4C4DEFA5" w:rsidTr="003E6550">
        <w:tc>
          <w:tcPr>
            <w:tcW w:w="851" w:type="dxa"/>
          </w:tcPr>
          <w:p w14:paraId="59B3B891" w14:textId="56ABDCCC" w:rsidR="003C08A0" w:rsidRPr="00513D60" w:rsidRDefault="003C08A0" w:rsidP="003C08A0">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2.1</w:t>
            </w:r>
          </w:p>
        </w:tc>
        <w:tc>
          <w:tcPr>
            <w:tcW w:w="2126" w:type="dxa"/>
          </w:tcPr>
          <w:p w14:paraId="5EBC8863" w14:textId="5BBAFD0C" w:rsidR="003C08A0" w:rsidRPr="00513D60" w:rsidRDefault="003C08A0" w:rsidP="003C08A0">
            <w:pPr>
              <w:rPr>
                <w:rFonts w:ascii="Times New Roman" w:hAnsi="Times New Roman" w:cs="Times New Roman"/>
                <w:color w:val="000000" w:themeColor="text1"/>
              </w:rPr>
            </w:pPr>
            <w:proofErr w:type="spellStart"/>
            <w:r w:rsidRPr="00513D60">
              <w:rPr>
                <w:rFonts w:ascii="Times New Roman" w:hAnsi="Times New Roman" w:cs="Times New Roman"/>
                <w:b/>
                <w:bCs/>
                <w:color w:val="000000" w:themeColor="text1"/>
              </w:rPr>
              <w:t>Frakcionuoto</w:t>
            </w:r>
            <w:proofErr w:type="spellEnd"/>
            <w:r w:rsidRPr="00513D60">
              <w:rPr>
                <w:rFonts w:ascii="Times New Roman" w:hAnsi="Times New Roman" w:cs="Times New Roman"/>
                <w:b/>
                <w:bCs/>
                <w:color w:val="000000" w:themeColor="text1"/>
              </w:rPr>
              <w:t xml:space="preserve"> vakuumo garo</w:t>
            </w:r>
            <w:r w:rsidRPr="00513D60">
              <w:rPr>
                <w:rFonts w:ascii="Times New Roman" w:hAnsi="Times New Roman" w:cs="Times New Roman"/>
                <w:color w:val="000000" w:themeColor="text1"/>
              </w:rPr>
              <w:t xml:space="preserve"> sterilizatorius skirtas vienalytės, tuščiavidurės ir akytos įkrovos sterilizacijai</w:t>
            </w:r>
          </w:p>
        </w:tc>
        <w:tc>
          <w:tcPr>
            <w:tcW w:w="3969" w:type="dxa"/>
          </w:tcPr>
          <w:p w14:paraId="71458D77" w14:textId="77777777" w:rsidR="003C08A0" w:rsidRPr="001F3338" w:rsidRDefault="003C08A0" w:rsidP="003C08A0">
            <w:pPr>
              <w:rPr>
                <w:rFonts w:asciiTheme="majorBidi" w:hAnsiTheme="majorBidi" w:cstheme="majorBidi"/>
                <w:iCs/>
              </w:rPr>
            </w:pPr>
            <w:r w:rsidRPr="001F3338">
              <w:rPr>
                <w:rFonts w:asciiTheme="majorBidi" w:hAnsiTheme="majorBidi" w:cstheme="majorBidi"/>
                <w:iCs/>
              </w:rPr>
              <w:t>Nurodyti gamintoją, modelį ir konkrečią modifikaciją (jei yra), pagaminimo datą.</w:t>
            </w:r>
          </w:p>
          <w:p w14:paraId="01C92585" w14:textId="1450FC87" w:rsidR="003C08A0" w:rsidRPr="00513D60" w:rsidRDefault="003C08A0" w:rsidP="003C08A0">
            <w:pPr>
              <w:rPr>
                <w:rFonts w:ascii="Times New Roman" w:hAnsi="Times New Roman" w:cs="Times New Roman"/>
                <w:color w:val="000000" w:themeColor="text1"/>
              </w:rPr>
            </w:pPr>
            <w:r w:rsidRPr="001F3338">
              <w:rPr>
                <w:rFonts w:asciiTheme="majorBidi" w:hAnsiTheme="majorBidi" w:cstheme="majorBidi"/>
                <w:iCs/>
                <w:lang w:eastAsia="lt-LT"/>
              </w:rPr>
              <w:t xml:space="preserve">Įranga turi būti nauja, neatnaujinta (angl. </w:t>
            </w:r>
            <w:proofErr w:type="spellStart"/>
            <w:r w:rsidRPr="001F3338">
              <w:rPr>
                <w:rFonts w:asciiTheme="majorBidi" w:hAnsiTheme="majorBidi" w:cstheme="majorBidi"/>
                <w:iCs/>
                <w:lang w:eastAsia="lt-LT"/>
              </w:rPr>
              <w:t>refurbished</w:t>
            </w:r>
            <w:proofErr w:type="spellEnd"/>
            <w:r w:rsidRPr="001F3338">
              <w:rPr>
                <w:rFonts w:asciiTheme="majorBidi" w:hAnsiTheme="majorBidi" w:cstheme="majorBidi"/>
                <w:iCs/>
                <w:lang w:eastAsia="lt-LT"/>
              </w:rPr>
              <w:t xml:space="preserve">), pagaminta ne anksčiau nei 12 </w:t>
            </w:r>
            <w:proofErr w:type="spellStart"/>
            <w:r w:rsidRPr="001F3338">
              <w:rPr>
                <w:rFonts w:asciiTheme="majorBidi" w:hAnsiTheme="majorBidi" w:cstheme="majorBidi"/>
                <w:iCs/>
                <w:lang w:eastAsia="lt-LT"/>
              </w:rPr>
              <w:t>mėn</w:t>
            </w:r>
            <w:proofErr w:type="spellEnd"/>
            <w:r w:rsidRPr="001F3338">
              <w:rPr>
                <w:rFonts w:asciiTheme="majorBidi" w:hAnsiTheme="majorBidi" w:cstheme="majorBidi"/>
                <w:iCs/>
                <w:lang w:eastAsia="lt-LT"/>
              </w:rPr>
              <w:t xml:space="preserve"> iki pristatymo dienos</w:t>
            </w:r>
          </w:p>
        </w:tc>
        <w:tc>
          <w:tcPr>
            <w:tcW w:w="2693" w:type="dxa"/>
          </w:tcPr>
          <w:p w14:paraId="64EF7829" w14:textId="53BA25F4" w:rsidR="003C08A0" w:rsidRPr="00513D60" w:rsidRDefault="003C08A0" w:rsidP="003C08A0">
            <w:pPr>
              <w:rPr>
                <w:rFonts w:ascii="Times New Roman" w:hAnsi="Times New Roman" w:cs="Times New Roman"/>
                <w:color w:val="000000" w:themeColor="text1"/>
              </w:rPr>
            </w:pPr>
          </w:p>
        </w:tc>
      </w:tr>
      <w:tr w:rsidR="00EF1986" w:rsidRPr="00513D60" w14:paraId="5A8E0BDD" w14:textId="6B272C8C" w:rsidTr="003E6550">
        <w:tc>
          <w:tcPr>
            <w:tcW w:w="851" w:type="dxa"/>
          </w:tcPr>
          <w:p w14:paraId="5053059C" w14:textId="4DD44724"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2.2</w:t>
            </w:r>
          </w:p>
        </w:tc>
        <w:tc>
          <w:tcPr>
            <w:tcW w:w="2126" w:type="dxa"/>
          </w:tcPr>
          <w:p w14:paraId="1C0B0EBC" w14:textId="77777777"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bCs/>
                <w:color w:val="000000" w:themeColor="text1"/>
              </w:rPr>
              <w:t>Išoriniai matmenys</w:t>
            </w:r>
          </w:p>
        </w:tc>
        <w:tc>
          <w:tcPr>
            <w:tcW w:w="3969" w:type="dxa"/>
          </w:tcPr>
          <w:p w14:paraId="032DC638" w14:textId="5A2CA969"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Abu siūlomi sterilizatoriai turi tilpti sumontuoti į NVC sterilizacinėje esančią sienos angą (angos išmatavimai – 323 cm x 200 cm x 162 cm (plotis x aukštis x gylis)) kurioje yra sumontuoti dabar naudojami sterilizatoriai. Sterilizatoriai negali būti paslėpti angoje, negali išsikišti daugiau nei 30 cm į </w:t>
            </w:r>
            <w:proofErr w:type="spellStart"/>
            <w:r w:rsidRPr="00513D60">
              <w:rPr>
                <w:rFonts w:ascii="Times New Roman" w:eastAsia="Times New Roman" w:hAnsi="Times New Roman" w:cs="Times New Roman"/>
                <w:color w:val="000000" w:themeColor="text1"/>
                <w:lang w:eastAsia="lt-LT"/>
              </w:rPr>
              <w:t>sterilę</w:t>
            </w:r>
            <w:proofErr w:type="spellEnd"/>
            <w:r w:rsidRPr="00513D60">
              <w:rPr>
                <w:rFonts w:ascii="Times New Roman" w:eastAsia="Times New Roman" w:hAnsi="Times New Roman" w:cs="Times New Roman"/>
                <w:color w:val="000000" w:themeColor="text1"/>
                <w:lang w:eastAsia="lt-LT"/>
              </w:rPr>
              <w:t xml:space="preserve"> pusę. </w:t>
            </w:r>
          </w:p>
          <w:p w14:paraId="322D45E1" w14:textId="0B8A1E80" w:rsidR="00EF1986" w:rsidRPr="00513D60" w:rsidRDefault="00EF1986" w:rsidP="00EF1986">
            <w:pPr>
              <w:rPr>
                <w:rFonts w:ascii="Times New Roman" w:hAnsi="Times New Roman" w:cs="Times New Roman"/>
                <w:color w:val="000000" w:themeColor="text1"/>
              </w:rPr>
            </w:pPr>
            <w:r w:rsidRPr="00513D60">
              <w:rPr>
                <w:rFonts w:ascii="Times New Roman" w:eastAsia="Times New Roman" w:hAnsi="Times New Roman" w:cs="Times New Roman"/>
                <w:color w:val="000000" w:themeColor="text1"/>
                <w:lang w:eastAsia="lt-LT"/>
              </w:rPr>
              <w:t>Jei siūlomi sterilizatoriai  netelpa į esamą angą arba yra mažesni nei esamos angos matmenys – tiekėjas savo lėšomis turi atlikti angų pritaikymą sterilizatorių montavimui (įskaitant ir apdailos darbus po montavimo). Siūlomų sterilizatorių aukštis turi būti ne didesnis nei 240 cm  (patalpų kuriuose jie bus montuojamas aukštis).</w:t>
            </w:r>
          </w:p>
        </w:tc>
        <w:tc>
          <w:tcPr>
            <w:tcW w:w="2693" w:type="dxa"/>
          </w:tcPr>
          <w:p w14:paraId="58E4DD96" w14:textId="3E456A61" w:rsidR="00EF1986" w:rsidRPr="00513D60" w:rsidRDefault="00EF1986" w:rsidP="00EF1986">
            <w:pPr>
              <w:tabs>
                <w:tab w:val="left" w:pos="2865"/>
              </w:tabs>
              <w:rPr>
                <w:rFonts w:ascii="Times New Roman" w:hAnsi="Times New Roman" w:cs="Times New Roman"/>
                <w:bCs/>
                <w:color w:val="000000" w:themeColor="text1"/>
                <w:highlight w:val="yellow"/>
              </w:rPr>
            </w:pPr>
          </w:p>
        </w:tc>
      </w:tr>
      <w:tr w:rsidR="00EF1986" w:rsidRPr="00513D60" w14:paraId="083DA784" w14:textId="62C673DC" w:rsidTr="003E6550">
        <w:tc>
          <w:tcPr>
            <w:tcW w:w="851" w:type="dxa"/>
          </w:tcPr>
          <w:p w14:paraId="2F410E43" w14:textId="3DA42E43"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2.3</w:t>
            </w:r>
          </w:p>
        </w:tc>
        <w:tc>
          <w:tcPr>
            <w:tcW w:w="2126" w:type="dxa"/>
          </w:tcPr>
          <w:p w14:paraId="6DCCDEAD" w14:textId="77777777" w:rsidR="00EF1986" w:rsidRPr="00513D60" w:rsidRDefault="00EF1986" w:rsidP="00EF1986">
            <w:pPr>
              <w:rPr>
                <w:rFonts w:ascii="Times New Roman" w:hAnsi="Times New Roman" w:cs="Times New Roman"/>
                <w:bCs/>
                <w:color w:val="000000" w:themeColor="text1"/>
              </w:rPr>
            </w:pPr>
            <w:r w:rsidRPr="00513D60">
              <w:rPr>
                <w:rFonts w:ascii="Times New Roman" w:hAnsi="Times New Roman" w:cs="Times New Roman"/>
                <w:bCs/>
                <w:color w:val="000000" w:themeColor="text1"/>
              </w:rPr>
              <w:t>Durys</w:t>
            </w:r>
          </w:p>
        </w:tc>
        <w:tc>
          <w:tcPr>
            <w:tcW w:w="3969" w:type="dxa"/>
          </w:tcPr>
          <w:p w14:paraId="20E18A82"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Su dviem vertikaliai slankiojančiomis automatinėmis durimis (skirtingose mašinos pusėse);</w:t>
            </w:r>
          </w:p>
          <w:p w14:paraId="4027F3F4" w14:textId="748428B8"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hAnsi="Times New Roman" w:cs="Times New Roman"/>
                <w:color w:val="000000" w:themeColor="text1"/>
              </w:rPr>
              <w:t>M</w:t>
            </w:r>
            <w:r w:rsidRPr="00513D60">
              <w:rPr>
                <w:rStyle w:val="Grietas"/>
                <w:rFonts w:ascii="Times New Roman" w:hAnsi="Times New Roman" w:cs="Times New Roman"/>
                <w:b w:val="0"/>
                <w:bCs w:val="0"/>
                <w:color w:val="000000" w:themeColor="text1"/>
              </w:rPr>
              <w:t>echaniniu būdu užfiksuojamos viso ciklo metu</w:t>
            </w:r>
            <w:r w:rsidRPr="00513D60">
              <w:rPr>
                <w:rFonts w:ascii="Times New Roman" w:hAnsi="Times New Roman" w:cs="Times New Roman"/>
                <w:color w:val="000000" w:themeColor="text1"/>
              </w:rPr>
              <w:t xml:space="preserve"> ir negali būti atidarytos, kol ciklas nebaigtas ir kameroje esantis slėgis bei temperatūra negrįžta į saugų lygį.</w:t>
            </w:r>
          </w:p>
        </w:tc>
        <w:tc>
          <w:tcPr>
            <w:tcW w:w="2693" w:type="dxa"/>
          </w:tcPr>
          <w:p w14:paraId="7257B980"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BF3A95A" w14:textId="2F3C57E4" w:rsidTr="003E6550">
        <w:tc>
          <w:tcPr>
            <w:tcW w:w="851" w:type="dxa"/>
          </w:tcPr>
          <w:p w14:paraId="7DCFBF20" w14:textId="5E8F881F"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2.4</w:t>
            </w:r>
          </w:p>
        </w:tc>
        <w:tc>
          <w:tcPr>
            <w:tcW w:w="2126" w:type="dxa"/>
          </w:tcPr>
          <w:p w14:paraId="25E4356C" w14:textId="77777777"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Sterilizatoriaus konstrukcija</w:t>
            </w:r>
          </w:p>
        </w:tc>
        <w:tc>
          <w:tcPr>
            <w:tcW w:w="3969" w:type="dxa"/>
          </w:tcPr>
          <w:p w14:paraId="685CD1E8" w14:textId="6A990A7F"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Sterilizavimo kamera turi būti stačiakampė, su apvalkalu, įkraunama horizontaliai, pagaminta iš ne prastesnio kaip AISI 316L (arba lygiaverčio) nerūdijančio plieno;</w:t>
            </w:r>
          </w:p>
          <w:p w14:paraId="7F3F016A" w14:textId="309083DC"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Kameros apvalkalas – iš ne prastesnio kaip AISI 304 (arba lygiaverčio) nerūdijančio plieno;</w:t>
            </w:r>
          </w:p>
          <w:p w14:paraId="2F264E8C" w14:textId="01E194D1"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Durys – iš ne prastesnio kaip AISI 316L (arba lygiaverčio) nerūdijančio plieno; </w:t>
            </w:r>
          </w:p>
          <w:p w14:paraId="3EE24162" w14:textId="44D8BDF1"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Išorinis korpusas / rėmas – iš ne prastesnio kaip AISI 316L (arba lygiaverčio) nerūdijančio plieno.</w:t>
            </w:r>
          </w:p>
        </w:tc>
        <w:tc>
          <w:tcPr>
            <w:tcW w:w="2693" w:type="dxa"/>
          </w:tcPr>
          <w:p w14:paraId="3904890A" w14:textId="1837A559"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43B74413" w14:textId="49EC54C7" w:rsidTr="003E6550">
        <w:tc>
          <w:tcPr>
            <w:tcW w:w="851" w:type="dxa"/>
          </w:tcPr>
          <w:p w14:paraId="08165A8F" w14:textId="72B2A812" w:rsidR="00EF1986" w:rsidRPr="00513D60" w:rsidRDefault="00EF1986" w:rsidP="00EF1986">
            <w:pPr>
              <w:jc w:val="center"/>
              <w:rPr>
                <w:rFonts w:ascii="Times New Roman" w:hAnsi="Times New Roman" w:cs="Times New Roman"/>
                <w:color w:val="000000" w:themeColor="text1"/>
              </w:rPr>
            </w:pPr>
            <w:r w:rsidRPr="00513D60">
              <w:rPr>
                <w:rFonts w:ascii="Times New Roman" w:eastAsia="Times New Roman" w:hAnsi="Times New Roman" w:cs="Times New Roman"/>
                <w:bCs/>
                <w:color w:val="000000" w:themeColor="text1"/>
                <w:lang w:eastAsia="lt-LT"/>
              </w:rPr>
              <w:t>2.5</w:t>
            </w:r>
          </w:p>
        </w:tc>
        <w:tc>
          <w:tcPr>
            <w:tcW w:w="6095" w:type="dxa"/>
            <w:gridSpan w:val="2"/>
          </w:tcPr>
          <w:p w14:paraId="09E8D16F" w14:textId="7CF54BE1"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bCs/>
                <w:color w:val="000000" w:themeColor="text1"/>
                <w:lang w:eastAsia="lt-LT"/>
              </w:rPr>
              <w:t>Kameros savybės</w:t>
            </w:r>
          </w:p>
        </w:tc>
        <w:tc>
          <w:tcPr>
            <w:tcW w:w="2693" w:type="dxa"/>
          </w:tcPr>
          <w:p w14:paraId="0A7D44BE" w14:textId="77777777" w:rsidR="00EF1986" w:rsidRPr="00513D60" w:rsidRDefault="00EF1986" w:rsidP="00EF1986">
            <w:pPr>
              <w:tabs>
                <w:tab w:val="left" w:pos="2865"/>
              </w:tabs>
              <w:rPr>
                <w:rFonts w:ascii="Times New Roman" w:eastAsia="Times New Roman" w:hAnsi="Times New Roman" w:cs="Times New Roman"/>
                <w:bCs/>
                <w:color w:val="000000" w:themeColor="text1"/>
                <w:lang w:eastAsia="lt-LT"/>
              </w:rPr>
            </w:pPr>
          </w:p>
        </w:tc>
      </w:tr>
      <w:tr w:rsidR="00EF1986" w:rsidRPr="00513D60" w14:paraId="762CAAC6" w14:textId="2739E407" w:rsidTr="003E6550">
        <w:tc>
          <w:tcPr>
            <w:tcW w:w="851" w:type="dxa"/>
          </w:tcPr>
          <w:p w14:paraId="27B51955" w14:textId="63BA00ED"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2.5.1</w:t>
            </w:r>
          </w:p>
        </w:tc>
        <w:tc>
          <w:tcPr>
            <w:tcW w:w="2126" w:type="dxa"/>
          </w:tcPr>
          <w:p w14:paraId="69999F94" w14:textId="7F126AC5"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Kameros talpa</w:t>
            </w:r>
          </w:p>
        </w:tc>
        <w:tc>
          <w:tcPr>
            <w:tcW w:w="3969" w:type="dxa"/>
          </w:tcPr>
          <w:p w14:paraId="458BD877" w14:textId="3FEB60C8"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Ne mažiau 8 STV (sterilizacijos modulių  - 300x300x600mm) </w:t>
            </w:r>
          </w:p>
        </w:tc>
        <w:tc>
          <w:tcPr>
            <w:tcW w:w="2693" w:type="dxa"/>
          </w:tcPr>
          <w:p w14:paraId="72EDB9EC" w14:textId="7C21A1C6"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582C6CF1" w14:textId="0DC94F14" w:rsidTr="003E6550">
        <w:tc>
          <w:tcPr>
            <w:tcW w:w="851" w:type="dxa"/>
          </w:tcPr>
          <w:p w14:paraId="65124772" w14:textId="7076D7C8"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2.5.2</w:t>
            </w:r>
          </w:p>
        </w:tc>
        <w:tc>
          <w:tcPr>
            <w:tcW w:w="2126" w:type="dxa"/>
          </w:tcPr>
          <w:p w14:paraId="094BCE7D" w14:textId="133BB5B7"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Duryse įmontuotas daviklis, saugantis nuo durų užsidarymo esant kliūčiai</w:t>
            </w:r>
          </w:p>
        </w:tc>
        <w:tc>
          <w:tcPr>
            <w:tcW w:w="3969" w:type="dxa"/>
          </w:tcPr>
          <w:p w14:paraId="3C3D3E5E" w14:textId="69493B4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7EEB7120"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01E392E1" w14:textId="713206DF" w:rsidTr="003E6550">
        <w:tc>
          <w:tcPr>
            <w:tcW w:w="851" w:type="dxa"/>
          </w:tcPr>
          <w:p w14:paraId="383A3D9E" w14:textId="18E1F9DB"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2.5.3</w:t>
            </w:r>
          </w:p>
        </w:tc>
        <w:tc>
          <w:tcPr>
            <w:tcW w:w="2126" w:type="dxa"/>
          </w:tcPr>
          <w:p w14:paraId="2D5AAA65" w14:textId="77777777"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Kameros durų tarpinė </w:t>
            </w:r>
          </w:p>
        </w:tc>
        <w:tc>
          <w:tcPr>
            <w:tcW w:w="3969" w:type="dxa"/>
          </w:tcPr>
          <w:p w14:paraId="0A47AFEC" w14:textId="5CE2F05B"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Pagaminta iš silikono arba siūlyti spendimus su tarpinėmis kurių savybės ne blogesnės nei pagamintų iš silikono.</w:t>
            </w:r>
          </w:p>
        </w:tc>
        <w:tc>
          <w:tcPr>
            <w:tcW w:w="2693" w:type="dxa"/>
          </w:tcPr>
          <w:p w14:paraId="273E84AF" w14:textId="599A1BC3"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5061635F" w14:textId="4506C402" w:rsidTr="003E6550">
        <w:tc>
          <w:tcPr>
            <w:tcW w:w="851" w:type="dxa"/>
          </w:tcPr>
          <w:p w14:paraId="2FA8E4FA" w14:textId="20561863"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lastRenderedPageBreak/>
              <w:t>2.5.4</w:t>
            </w:r>
          </w:p>
        </w:tc>
        <w:tc>
          <w:tcPr>
            <w:tcW w:w="2126" w:type="dxa"/>
          </w:tcPr>
          <w:p w14:paraId="7D651CDD" w14:textId="627C37CF"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Durų tarpinė prie durų prispaudžiama suspausto oro pagalba </w:t>
            </w:r>
          </w:p>
        </w:tc>
        <w:tc>
          <w:tcPr>
            <w:tcW w:w="3969" w:type="dxa"/>
          </w:tcPr>
          <w:p w14:paraId="2B114685" w14:textId="2D5573EB"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r w:rsidRPr="00513D60">
              <w:rPr>
                <w:rFonts w:ascii="Times New Roman" w:hAnsi="Times New Roman" w:cs="Times New Roman"/>
              </w:rPr>
              <w:t xml:space="preserve"> </w:t>
            </w:r>
          </w:p>
        </w:tc>
        <w:tc>
          <w:tcPr>
            <w:tcW w:w="2693" w:type="dxa"/>
          </w:tcPr>
          <w:p w14:paraId="2F9A52B3"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449CEE41" w14:textId="782B414D" w:rsidTr="003E6550">
        <w:tc>
          <w:tcPr>
            <w:tcW w:w="851" w:type="dxa"/>
          </w:tcPr>
          <w:p w14:paraId="517A9C14" w14:textId="66C72015"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2.5.5</w:t>
            </w:r>
          </w:p>
        </w:tc>
        <w:tc>
          <w:tcPr>
            <w:tcW w:w="2126" w:type="dxa"/>
          </w:tcPr>
          <w:p w14:paraId="67C2900B" w14:textId="77777777"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Įkrovimo aukštis </w:t>
            </w:r>
          </w:p>
        </w:tc>
        <w:tc>
          <w:tcPr>
            <w:tcW w:w="3969" w:type="dxa"/>
          </w:tcPr>
          <w:p w14:paraId="2E1CDB9A" w14:textId="66FD2A2F"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800 mm ± 50mm.</w:t>
            </w:r>
          </w:p>
        </w:tc>
        <w:tc>
          <w:tcPr>
            <w:tcW w:w="2693" w:type="dxa"/>
          </w:tcPr>
          <w:p w14:paraId="2E7530FE" w14:textId="0079E29E"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0D493185" w14:textId="77777777" w:rsidTr="00E97AFB">
        <w:tc>
          <w:tcPr>
            <w:tcW w:w="851" w:type="dxa"/>
          </w:tcPr>
          <w:p w14:paraId="726C1D3B" w14:textId="5FB3ABCB" w:rsidR="00EF1986" w:rsidRPr="00513D60" w:rsidRDefault="00EF1986" w:rsidP="00EF1986">
            <w:pPr>
              <w:jc w:val="center"/>
              <w:rPr>
                <w:rFonts w:ascii="Times New Roman" w:hAnsi="Times New Roman" w:cs="Times New Roman"/>
                <w:color w:val="000000" w:themeColor="text1"/>
              </w:rPr>
            </w:pPr>
            <w:r w:rsidRPr="00513D60">
              <w:rPr>
                <w:rFonts w:ascii="Times New Roman" w:eastAsia="Times New Roman" w:hAnsi="Times New Roman" w:cs="Times New Roman"/>
                <w:bCs/>
                <w:color w:val="000000" w:themeColor="text1"/>
                <w:lang w:eastAsia="lt-LT"/>
              </w:rPr>
              <w:t>2.6</w:t>
            </w:r>
          </w:p>
        </w:tc>
        <w:tc>
          <w:tcPr>
            <w:tcW w:w="6095" w:type="dxa"/>
            <w:gridSpan w:val="2"/>
          </w:tcPr>
          <w:p w14:paraId="773C6DB8" w14:textId="01523DE1"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bCs/>
                <w:color w:val="000000" w:themeColor="text1"/>
                <w:lang w:eastAsia="lt-LT"/>
              </w:rPr>
              <w:t>Sterilizatoriaus savybės</w:t>
            </w:r>
          </w:p>
        </w:tc>
        <w:tc>
          <w:tcPr>
            <w:tcW w:w="2693" w:type="dxa"/>
          </w:tcPr>
          <w:p w14:paraId="644A3110"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60AF6A5" w14:textId="7B524454" w:rsidTr="003E6550">
        <w:tc>
          <w:tcPr>
            <w:tcW w:w="851" w:type="dxa"/>
          </w:tcPr>
          <w:p w14:paraId="0B4A4194" w14:textId="492ABA88"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2.6.1</w:t>
            </w:r>
          </w:p>
        </w:tc>
        <w:tc>
          <w:tcPr>
            <w:tcW w:w="2126" w:type="dxa"/>
          </w:tcPr>
          <w:p w14:paraId="3AC27E18" w14:textId="6F86209E" w:rsidR="00EF1986" w:rsidRPr="00513D60" w:rsidRDefault="00EF1986" w:rsidP="00EF1986">
            <w:pPr>
              <w:rPr>
                <w:rFonts w:ascii="Times New Roman" w:eastAsia="Times New Roman" w:hAnsi="Times New Roman" w:cs="Times New Roman"/>
                <w:b/>
                <w:bCs/>
                <w:color w:val="000000" w:themeColor="text1"/>
                <w:lang w:eastAsia="lt-LT"/>
              </w:rPr>
            </w:pPr>
            <w:r w:rsidRPr="00513D60">
              <w:rPr>
                <w:rFonts w:ascii="Times New Roman" w:hAnsi="Times New Roman" w:cs="Times New Roman"/>
                <w:color w:val="000000" w:themeColor="text1"/>
              </w:rPr>
              <w:t xml:space="preserve">Sterilizatorius valdomas </w:t>
            </w:r>
            <w:proofErr w:type="spellStart"/>
            <w:r w:rsidRPr="00513D60">
              <w:rPr>
                <w:rFonts w:ascii="Times New Roman" w:hAnsi="Times New Roman" w:cs="Times New Roman"/>
                <w:color w:val="000000" w:themeColor="text1"/>
              </w:rPr>
              <w:t>mikroprocesorine</w:t>
            </w:r>
            <w:proofErr w:type="spellEnd"/>
            <w:r w:rsidRPr="00513D60">
              <w:rPr>
                <w:rFonts w:ascii="Times New Roman" w:hAnsi="Times New Roman" w:cs="Times New Roman"/>
                <w:color w:val="000000" w:themeColor="text1"/>
              </w:rPr>
              <w:t xml:space="preserve"> sistema su spalvotais ekranais (HMI) pakrovimo ir iškrovimo pusėje;  </w:t>
            </w:r>
          </w:p>
        </w:tc>
        <w:tc>
          <w:tcPr>
            <w:tcW w:w="3969" w:type="dxa"/>
          </w:tcPr>
          <w:p w14:paraId="526C2274" w14:textId="2A85A025"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Turi turėti lietimui jautrų spalvotą, ne mažiau nei 7“ įstrižainės ekraną nesterilioje pusėje ir lietimui jautrų spalvotą, ne mažiau nei 5“ įstrižainės ekraną sterilioje pusėje.</w:t>
            </w:r>
          </w:p>
        </w:tc>
        <w:tc>
          <w:tcPr>
            <w:tcW w:w="2693" w:type="dxa"/>
          </w:tcPr>
          <w:p w14:paraId="1E145117" w14:textId="1F6439F0"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5CDEC88C" w14:textId="54E060D5" w:rsidTr="003E6550">
        <w:tc>
          <w:tcPr>
            <w:tcW w:w="851" w:type="dxa"/>
          </w:tcPr>
          <w:p w14:paraId="27BA50A6" w14:textId="1DE4DEB0"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2.6.2</w:t>
            </w:r>
          </w:p>
        </w:tc>
        <w:tc>
          <w:tcPr>
            <w:tcW w:w="2126" w:type="dxa"/>
          </w:tcPr>
          <w:p w14:paraId="31B4ADF9" w14:textId="1FEA32EC"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Sterilizatoriuje turi būti integruotas </w:t>
            </w:r>
            <w:r w:rsidRPr="00513D60">
              <w:rPr>
                <w:rStyle w:val="Grietas"/>
                <w:rFonts w:ascii="Times New Roman" w:hAnsi="Times New Roman" w:cs="Times New Roman"/>
                <w:b w:val="0"/>
                <w:bCs w:val="0"/>
                <w:color w:val="000000" w:themeColor="text1"/>
              </w:rPr>
              <w:t>garo generatorius</w:t>
            </w:r>
            <w:r w:rsidRPr="00513D60">
              <w:rPr>
                <w:rFonts w:ascii="Times New Roman" w:hAnsi="Times New Roman" w:cs="Times New Roman"/>
                <w:color w:val="000000" w:themeColor="text1"/>
              </w:rPr>
              <w:t xml:space="preserve">, pagamintas iš neprastesnės markės nei </w:t>
            </w:r>
            <w:r w:rsidRPr="00513D60">
              <w:rPr>
                <w:rStyle w:val="Grietas"/>
                <w:rFonts w:ascii="Times New Roman" w:hAnsi="Times New Roman" w:cs="Times New Roman"/>
                <w:b w:val="0"/>
                <w:bCs w:val="0"/>
                <w:color w:val="000000" w:themeColor="text1"/>
              </w:rPr>
              <w:t>AISI 316L nerūdijančiojo plieno</w:t>
            </w:r>
            <w:r w:rsidRPr="00513D60">
              <w:rPr>
                <w:rFonts w:ascii="Times New Roman" w:hAnsi="Times New Roman" w:cs="Times New Roman"/>
                <w:color w:val="000000" w:themeColor="text1"/>
              </w:rPr>
              <w:t xml:space="preserve"> </w:t>
            </w:r>
          </w:p>
        </w:tc>
        <w:tc>
          <w:tcPr>
            <w:tcW w:w="3969" w:type="dxa"/>
          </w:tcPr>
          <w:p w14:paraId="7B82EFBD" w14:textId="2358264F"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Būtina. Garo generatoriaus korpuso sienelės storis ne mažiau nei 3 mm. </w:t>
            </w:r>
          </w:p>
        </w:tc>
        <w:tc>
          <w:tcPr>
            <w:tcW w:w="2693" w:type="dxa"/>
          </w:tcPr>
          <w:p w14:paraId="3EEFB8D9" w14:textId="5AD2B030"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2BCA9DE2" w14:textId="77314AD1" w:rsidTr="003E6550">
        <w:tc>
          <w:tcPr>
            <w:tcW w:w="851" w:type="dxa"/>
          </w:tcPr>
          <w:p w14:paraId="0D0B4A29" w14:textId="71C25D8F"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2.6.3</w:t>
            </w:r>
          </w:p>
        </w:tc>
        <w:tc>
          <w:tcPr>
            <w:tcW w:w="2126" w:type="dxa"/>
          </w:tcPr>
          <w:p w14:paraId="0528C709" w14:textId="2FBE9160"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Garo generatorius turi turėti </w:t>
            </w:r>
            <w:r w:rsidRPr="00513D60">
              <w:rPr>
                <w:rStyle w:val="Grietas"/>
                <w:rFonts w:ascii="Times New Roman" w:hAnsi="Times New Roman" w:cs="Times New Roman"/>
                <w:b w:val="0"/>
                <w:bCs w:val="0"/>
                <w:color w:val="000000" w:themeColor="text1"/>
              </w:rPr>
              <w:t>išorinę t</w:t>
            </w:r>
            <w:r w:rsidRPr="00513D60">
              <w:rPr>
                <w:rStyle w:val="Grietas"/>
                <w:rFonts w:ascii="Times New Roman" w:hAnsi="Times New Roman" w:cs="Times New Roman"/>
                <w:b w:val="0"/>
                <w:bCs w:val="0"/>
              </w:rPr>
              <w:t>ermo</w:t>
            </w:r>
            <w:r w:rsidRPr="00513D60">
              <w:rPr>
                <w:rStyle w:val="Grietas"/>
                <w:rFonts w:ascii="Times New Roman" w:hAnsi="Times New Roman" w:cs="Times New Roman"/>
                <w:b w:val="0"/>
                <w:bCs w:val="0"/>
                <w:color w:val="000000" w:themeColor="text1"/>
              </w:rPr>
              <w:t xml:space="preserve">izoliaciją </w:t>
            </w:r>
            <w:r w:rsidRPr="00513D60">
              <w:rPr>
                <w:rFonts w:ascii="Times New Roman" w:hAnsi="Times New Roman" w:cs="Times New Roman"/>
                <w:color w:val="000000" w:themeColor="text1"/>
              </w:rPr>
              <w:t>(ne mažiau 20 mm storio), užtikrinančią šilumos išsaugojimą ir saugų naudojimą.</w:t>
            </w:r>
          </w:p>
        </w:tc>
        <w:tc>
          <w:tcPr>
            <w:tcW w:w="3969" w:type="dxa"/>
          </w:tcPr>
          <w:p w14:paraId="08686A55" w14:textId="3CDBE345"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39102418" w14:textId="7351E734"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4FA12BDD" w14:textId="4BE666BE" w:rsidTr="003E6550">
        <w:tc>
          <w:tcPr>
            <w:tcW w:w="851" w:type="dxa"/>
          </w:tcPr>
          <w:p w14:paraId="7F4109B8" w14:textId="78D28471"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2.6.4</w:t>
            </w:r>
          </w:p>
        </w:tc>
        <w:tc>
          <w:tcPr>
            <w:tcW w:w="2126" w:type="dxa"/>
          </w:tcPr>
          <w:p w14:paraId="7D1EDC9D" w14:textId="77777777" w:rsidR="00EF1986" w:rsidRPr="00513D60" w:rsidRDefault="00EF1986" w:rsidP="00EF1986">
            <w:pPr>
              <w:rPr>
                <w:rFonts w:ascii="Times New Roman" w:hAnsi="Times New Roman" w:cs="Times New Roman"/>
                <w:color w:val="000000" w:themeColor="text1"/>
              </w:rPr>
            </w:pPr>
            <w:r w:rsidRPr="00513D60">
              <w:rPr>
                <w:rFonts w:ascii="Times New Roman" w:eastAsia="Calibri" w:hAnsi="Times New Roman" w:cs="Times New Roman"/>
                <w:color w:val="000000" w:themeColor="text1"/>
              </w:rPr>
              <w:t xml:space="preserve">Programos paleidimo blokavimas esant atidarytoms durims. </w:t>
            </w:r>
          </w:p>
        </w:tc>
        <w:tc>
          <w:tcPr>
            <w:tcW w:w="3969" w:type="dxa"/>
          </w:tcPr>
          <w:p w14:paraId="24026E25" w14:textId="2D9EA0AD"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61006BF3"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137966EF" w14:textId="212125EE" w:rsidTr="003E6550">
        <w:tc>
          <w:tcPr>
            <w:tcW w:w="851" w:type="dxa"/>
          </w:tcPr>
          <w:p w14:paraId="4BA6D013" w14:textId="6C950422"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2.6.5</w:t>
            </w:r>
          </w:p>
        </w:tc>
        <w:tc>
          <w:tcPr>
            <w:tcW w:w="2126" w:type="dxa"/>
          </w:tcPr>
          <w:p w14:paraId="59893FE5" w14:textId="77777777" w:rsidR="00EF1986" w:rsidRPr="00513D60" w:rsidRDefault="00EF1986" w:rsidP="00EF1986">
            <w:pPr>
              <w:rPr>
                <w:rFonts w:ascii="Times New Roman" w:eastAsia="Calibri" w:hAnsi="Times New Roman" w:cs="Times New Roman"/>
                <w:color w:val="000000" w:themeColor="text1"/>
              </w:rPr>
            </w:pPr>
            <w:r w:rsidRPr="00513D60">
              <w:rPr>
                <w:rFonts w:ascii="Times New Roman" w:eastAsia="Calibri" w:hAnsi="Times New Roman" w:cs="Times New Roman"/>
                <w:color w:val="000000" w:themeColor="text1"/>
              </w:rPr>
              <w:t xml:space="preserve">Saugos priemonė </w:t>
            </w:r>
            <w:r w:rsidRPr="00513D60">
              <w:rPr>
                <w:rFonts w:ascii="Times New Roman" w:hAnsi="Times New Roman" w:cs="Times New Roman"/>
                <w:color w:val="000000" w:themeColor="text1"/>
              </w:rPr>
              <w:t>neleidžianti atidaryti abiejų durų vienu metu</w:t>
            </w:r>
            <w:r w:rsidRPr="00513D60">
              <w:rPr>
                <w:rFonts w:ascii="Times New Roman" w:eastAsia="Calibri" w:hAnsi="Times New Roman" w:cs="Times New Roman"/>
                <w:color w:val="000000" w:themeColor="text1"/>
              </w:rPr>
              <w:t xml:space="preserve"> </w:t>
            </w:r>
          </w:p>
        </w:tc>
        <w:tc>
          <w:tcPr>
            <w:tcW w:w="3969" w:type="dxa"/>
          </w:tcPr>
          <w:p w14:paraId="0165099D" w14:textId="78845AD4"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0FB8D0BD"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759E679E" w14:textId="256C4B28" w:rsidTr="003E6550">
        <w:tc>
          <w:tcPr>
            <w:tcW w:w="851" w:type="dxa"/>
          </w:tcPr>
          <w:p w14:paraId="3F46119C" w14:textId="70ED7571"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2.6.6</w:t>
            </w:r>
          </w:p>
        </w:tc>
        <w:tc>
          <w:tcPr>
            <w:tcW w:w="2126" w:type="dxa"/>
          </w:tcPr>
          <w:p w14:paraId="7E1E514B" w14:textId="77777777" w:rsidR="00EF1986" w:rsidRPr="00513D60" w:rsidRDefault="00EF1986" w:rsidP="00EF1986">
            <w:pPr>
              <w:rPr>
                <w:rFonts w:ascii="Times New Roman" w:eastAsia="Calibri" w:hAnsi="Times New Roman" w:cs="Times New Roman"/>
                <w:color w:val="000000" w:themeColor="text1"/>
              </w:rPr>
            </w:pPr>
            <w:r w:rsidRPr="00513D60">
              <w:rPr>
                <w:rFonts w:ascii="Times New Roman" w:eastAsia="Calibri" w:hAnsi="Times New Roman" w:cs="Times New Roman"/>
                <w:color w:val="000000" w:themeColor="text1"/>
              </w:rPr>
              <w:t>Avariniai išjungimo mygtukai įrengti abejose sterilizatoriaus pusėse</w:t>
            </w:r>
          </w:p>
        </w:tc>
        <w:tc>
          <w:tcPr>
            <w:tcW w:w="3969" w:type="dxa"/>
          </w:tcPr>
          <w:p w14:paraId="6C2194A4" w14:textId="57590F0B"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468C017E"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B80B962" w14:textId="1D6D6D40" w:rsidTr="003E6550">
        <w:tc>
          <w:tcPr>
            <w:tcW w:w="851" w:type="dxa"/>
          </w:tcPr>
          <w:p w14:paraId="27DCEA10" w14:textId="0B846A0D"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2.6.7</w:t>
            </w:r>
          </w:p>
        </w:tc>
        <w:tc>
          <w:tcPr>
            <w:tcW w:w="2126" w:type="dxa"/>
          </w:tcPr>
          <w:p w14:paraId="610C1CB6" w14:textId="5CA31594" w:rsidR="00EF1986" w:rsidRPr="00513D60" w:rsidRDefault="00EF1986" w:rsidP="00EF1986">
            <w:pPr>
              <w:rPr>
                <w:rStyle w:val="Grietas"/>
                <w:rFonts w:ascii="Times New Roman" w:hAnsi="Times New Roman" w:cs="Times New Roman"/>
                <w:b w:val="0"/>
                <w:bCs w:val="0"/>
                <w:color w:val="000000" w:themeColor="text1"/>
              </w:rPr>
            </w:pPr>
            <w:r w:rsidRPr="00513D60">
              <w:rPr>
                <w:rFonts w:ascii="Times New Roman" w:hAnsi="Times New Roman" w:cs="Times New Roman"/>
                <w:color w:val="000000" w:themeColor="text1"/>
              </w:rPr>
              <w:t xml:space="preserve">Sterilizatoriuje ne mažiau kaip </w:t>
            </w:r>
            <w:r w:rsidRPr="00513D60">
              <w:rPr>
                <w:rFonts w:ascii="Times New Roman" w:eastAsia="Times New Roman" w:hAnsi="Times New Roman" w:cs="Times New Roman"/>
                <w:color w:val="000000" w:themeColor="text1"/>
                <w:lang w:eastAsia="lt-LT"/>
              </w:rPr>
              <w:t xml:space="preserve">2 gamintojo suprogramuotos testavimo programos: </w:t>
            </w:r>
            <w:r w:rsidRPr="00513D60">
              <w:rPr>
                <w:rFonts w:ascii="Times New Roman" w:hAnsi="Times New Roman" w:cs="Times New Roman"/>
                <w:color w:val="000000" w:themeColor="text1"/>
              </w:rPr>
              <w:t>vakuumo nuotėkio testas, garo skvarbos testas</w:t>
            </w:r>
          </w:p>
        </w:tc>
        <w:tc>
          <w:tcPr>
            <w:tcW w:w="3969" w:type="dxa"/>
          </w:tcPr>
          <w:p w14:paraId="28B65519" w14:textId="11E2BECF"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0A04F483"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35B24ABE" w14:textId="27432BBB" w:rsidTr="003E6550">
        <w:tc>
          <w:tcPr>
            <w:tcW w:w="851" w:type="dxa"/>
          </w:tcPr>
          <w:p w14:paraId="656387E5" w14:textId="60C5A1D2"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2.6.8</w:t>
            </w:r>
          </w:p>
        </w:tc>
        <w:tc>
          <w:tcPr>
            <w:tcW w:w="2126" w:type="dxa"/>
          </w:tcPr>
          <w:p w14:paraId="36615833" w14:textId="6E33EF0E" w:rsidR="00EF1986" w:rsidRPr="00513D60" w:rsidRDefault="00EF1986" w:rsidP="00EF1986">
            <w:pPr>
              <w:rPr>
                <w:rFonts w:ascii="Times New Roman" w:hAnsi="Times New Roman" w:cs="Times New Roman"/>
                <w:color w:val="000000" w:themeColor="text1"/>
              </w:rPr>
            </w:pPr>
            <w:r w:rsidRPr="00513D60">
              <w:rPr>
                <w:rFonts w:ascii="Times New Roman" w:eastAsia="Times New Roman" w:hAnsi="Times New Roman" w:cs="Times New Roman"/>
                <w:color w:val="000000" w:themeColor="text1"/>
                <w:lang w:eastAsia="lt-LT"/>
              </w:rPr>
              <w:t xml:space="preserve">Sterilizatoriuje suprogramuoti sterilizavimo ciklai </w:t>
            </w:r>
            <w:r w:rsidRPr="00513D60">
              <w:rPr>
                <w:rFonts w:ascii="Times New Roman" w:hAnsi="Times New Roman" w:cs="Times New Roman"/>
                <w:color w:val="000000" w:themeColor="text1"/>
              </w:rPr>
              <w:t>134 °C ir 121 °C temperatūroms pagal EN 285 reikalavimus bei galimybė papildomai suprogramuoti ciklus.</w:t>
            </w:r>
          </w:p>
        </w:tc>
        <w:tc>
          <w:tcPr>
            <w:tcW w:w="3969" w:type="dxa"/>
          </w:tcPr>
          <w:p w14:paraId="37BA3D41" w14:textId="2FB8B55B"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Sterilizatorius turi turėti gamintojo suprogramuotas (arba po instaliavimo tiekėjas privalo suprogramuoti) šias sterilizavimo programas:</w:t>
            </w:r>
          </w:p>
          <w:p w14:paraId="7A9F4F75" w14:textId="03C093AC"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 Standartinė 134 °C programa tekstilei ir instrumentams (pakrautiems, supakuotiems kroviniams) </w:t>
            </w:r>
          </w:p>
          <w:p w14:paraId="4CB8449F" w14:textId="275568A5"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Programa karščiui jautrioms medžiagoms (pvz., guma, plastmasė) (žemesnės temperatūros ciklas, 121 °C) </w:t>
            </w:r>
          </w:p>
          <w:p w14:paraId="542D712F" w14:textId="0A98FAC3"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lastRenderedPageBreak/>
              <w:t>Greita programa nepakrautiems / nesupakuotiems instrumentams (</w:t>
            </w:r>
            <w:proofErr w:type="spellStart"/>
            <w:r w:rsidRPr="00513D60">
              <w:rPr>
                <w:rFonts w:ascii="Times New Roman" w:eastAsia="Times New Roman" w:hAnsi="Times New Roman" w:cs="Times New Roman"/>
                <w:color w:val="000000" w:themeColor="text1"/>
                <w:lang w:eastAsia="lt-LT"/>
              </w:rPr>
              <w:t>flash</w:t>
            </w:r>
            <w:proofErr w:type="spellEnd"/>
            <w:r w:rsidRPr="00513D60">
              <w:rPr>
                <w:rFonts w:ascii="Times New Roman" w:eastAsia="Times New Roman" w:hAnsi="Times New Roman" w:cs="Times New Roman"/>
                <w:color w:val="000000" w:themeColor="text1"/>
                <w:lang w:eastAsia="lt-LT"/>
              </w:rPr>
              <w:t xml:space="preserve"> / greitas ciklas) </w:t>
            </w:r>
          </w:p>
          <w:p w14:paraId="6E5C07B7" w14:textId="6C1D76BB"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proofErr w:type="spellStart"/>
            <w:r w:rsidRPr="00513D60">
              <w:rPr>
                <w:rFonts w:ascii="Times New Roman" w:eastAsia="Times New Roman" w:hAnsi="Times New Roman" w:cs="Times New Roman"/>
                <w:color w:val="000000" w:themeColor="text1"/>
                <w:lang w:eastAsia="lt-LT"/>
              </w:rPr>
              <w:t>Bowie</w:t>
            </w:r>
            <w:proofErr w:type="spellEnd"/>
            <w:r w:rsidRPr="00513D60">
              <w:rPr>
                <w:rFonts w:ascii="Times New Roman" w:eastAsia="Times New Roman" w:hAnsi="Times New Roman" w:cs="Times New Roman"/>
                <w:color w:val="000000" w:themeColor="text1"/>
                <w:lang w:eastAsia="lt-LT"/>
              </w:rPr>
              <w:t xml:space="preserve"> &amp; </w:t>
            </w:r>
            <w:proofErr w:type="spellStart"/>
            <w:r w:rsidRPr="00513D60">
              <w:rPr>
                <w:rFonts w:ascii="Times New Roman" w:eastAsia="Times New Roman" w:hAnsi="Times New Roman" w:cs="Times New Roman"/>
                <w:color w:val="000000" w:themeColor="text1"/>
                <w:lang w:eastAsia="lt-LT"/>
              </w:rPr>
              <w:t>Dick</w:t>
            </w:r>
            <w:proofErr w:type="spellEnd"/>
            <w:r w:rsidRPr="00513D60">
              <w:rPr>
                <w:rFonts w:ascii="Times New Roman" w:eastAsia="Times New Roman" w:hAnsi="Times New Roman" w:cs="Times New Roman"/>
                <w:color w:val="000000" w:themeColor="text1"/>
                <w:lang w:eastAsia="lt-LT"/>
              </w:rPr>
              <w:t xml:space="preserve"> testas (garo prasiskverbimo / vakuumo efektyvumo patikrai) </w:t>
            </w:r>
          </w:p>
          <w:p w14:paraId="5BA0EA0B" w14:textId="1DBDB9E9"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Sandarumo (pratekėjimo) testas (</w:t>
            </w:r>
            <w:proofErr w:type="spellStart"/>
            <w:r w:rsidRPr="00513D60">
              <w:rPr>
                <w:rFonts w:ascii="Times New Roman" w:eastAsia="Times New Roman" w:hAnsi="Times New Roman" w:cs="Times New Roman"/>
                <w:color w:val="000000" w:themeColor="text1"/>
                <w:lang w:eastAsia="lt-LT"/>
              </w:rPr>
              <w:t>Leak</w:t>
            </w:r>
            <w:proofErr w:type="spellEnd"/>
            <w:r w:rsidRPr="00513D60">
              <w:rPr>
                <w:rFonts w:ascii="Times New Roman" w:eastAsia="Times New Roman" w:hAnsi="Times New Roman" w:cs="Times New Roman"/>
                <w:color w:val="000000" w:themeColor="text1"/>
                <w:lang w:eastAsia="lt-LT"/>
              </w:rPr>
              <w:t xml:space="preserve"> </w:t>
            </w:r>
            <w:proofErr w:type="spellStart"/>
            <w:r w:rsidRPr="00513D60">
              <w:rPr>
                <w:rFonts w:ascii="Times New Roman" w:eastAsia="Times New Roman" w:hAnsi="Times New Roman" w:cs="Times New Roman"/>
                <w:color w:val="000000" w:themeColor="text1"/>
                <w:lang w:eastAsia="lt-LT"/>
              </w:rPr>
              <w:t>test</w:t>
            </w:r>
            <w:proofErr w:type="spellEnd"/>
            <w:r w:rsidRPr="00513D60">
              <w:rPr>
                <w:rFonts w:ascii="Times New Roman" w:eastAsia="Times New Roman" w:hAnsi="Times New Roman" w:cs="Times New Roman"/>
                <w:color w:val="000000" w:themeColor="text1"/>
                <w:lang w:eastAsia="lt-LT"/>
              </w:rPr>
              <w:t xml:space="preserve">) </w:t>
            </w:r>
          </w:p>
          <w:p w14:paraId="473F9DDC" w14:textId="2707EF89"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Programa sunkiems / didelės masės supakuotų instrumentų kroviniams (ilgesnis džiovinimas ir/ar vakuumo fazė) </w:t>
            </w:r>
          </w:p>
          <w:p w14:paraId="6E97D00B" w14:textId="50DF33CB"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Programa optikai / jautriems instrumentams (su kontroliuojamais slėgio pokyčiais ir švelnesniais režimais) </w:t>
            </w:r>
          </w:p>
          <w:p w14:paraId="7D66C227" w14:textId="77777777"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121 °C sterilizavimo programa chirurginio roboto instrumentams </w:t>
            </w:r>
          </w:p>
          <w:p w14:paraId="20F00186" w14:textId="7EE4CAE7" w:rsidR="00EF1986" w:rsidRPr="00513D60" w:rsidRDefault="00EF1986" w:rsidP="00EF1986">
            <w:pPr>
              <w:numPr>
                <w:ilvl w:val="0"/>
                <w:numId w:val="28"/>
              </w:numPr>
              <w:tabs>
                <w:tab w:val="clear" w:pos="720"/>
                <w:tab w:val="num" w:pos="166"/>
                <w:tab w:val="left" w:pos="2865"/>
              </w:tabs>
              <w:ind w:left="166" w:hanging="180"/>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134 °C sterilizavimo programa chirurginio roboto instrumentams</w:t>
            </w:r>
          </w:p>
          <w:p w14:paraId="305D21D1"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p w14:paraId="7F2AB667"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Sterilizatorius ir visos sterilizavimo programos turi atitikti EN 285 reikalavimus. Sterilizavimo ciklai turi būti </w:t>
            </w:r>
            <w:proofErr w:type="spellStart"/>
            <w:r w:rsidRPr="00513D60">
              <w:rPr>
                <w:rFonts w:ascii="Times New Roman" w:eastAsia="Times New Roman" w:hAnsi="Times New Roman" w:cs="Times New Roman"/>
                <w:color w:val="000000" w:themeColor="text1"/>
                <w:lang w:eastAsia="lt-LT"/>
              </w:rPr>
              <w:t>validuoti</w:t>
            </w:r>
            <w:proofErr w:type="spellEnd"/>
            <w:r w:rsidRPr="00513D60">
              <w:rPr>
                <w:rFonts w:ascii="Times New Roman" w:eastAsia="Times New Roman" w:hAnsi="Times New Roman" w:cs="Times New Roman"/>
                <w:color w:val="000000" w:themeColor="text1"/>
                <w:lang w:eastAsia="lt-LT"/>
              </w:rPr>
              <w:t xml:space="preserve"> ir užtikrinti efektyvų oro pašalinimą, prisotinto garo panaudojimą bei vienodą temperatūros pasiskirstymą kameroje. </w:t>
            </w:r>
          </w:p>
          <w:p w14:paraId="4F81679B" w14:textId="3C9A03A9"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 galimybė programuoti papildomus sterilizavimo ciklus.</w:t>
            </w:r>
          </w:p>
        </w:tc>
        <w:tc>
          <w:tcPr>
            <w:tcW w:w="2693" w:type="dxa"/>
          </w:tcPr>
          <w:p w14:paraId="56F16213" w14:textId="746B29EE"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63C9A7E" w14:textId="4E6AF819" w:rsidTr="003E6550">
        <w:tc>
          <w:tcPr>
            <w:tcW w:w="851" w:type="dxa"/>
          </w:tcPr>
          <w:p w14:paraId="6D7D4ED5" w14:textId="50F7CF0F"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2.6.9</w:t>
            </w:r>
          </w:p>
        </w:tc>
        <w:tc>
          <w:tcPr>
            <w:tcW w:w="2126" w:type="dxa"/>
          </w:tcPr>
          <w:p w14:paraId="7B4626E7" w14:textId="38011762" w:rsidR="00EF1986" w:rsidRPr="00513D60" w:rsidRDefault="00EF1986" w:rsidP="00EF1986">
            <w:pPr>
              <w:pStyle w:val="prastasiniatinklio"/>
              <w:rPr>
                <w:color w:val="000000" w:themeColor="text1"/>
              </w:rPr>
            </w:pPr>
            <w:r w:rsidRPr="00513D60">
              <w:rPr>
                <w:color w:val="000000" w:themeColor="text1"/>
              </w:rPr>
              <w:t xml:space="preserve">Įrenginys privalo turėti automatinio paleidimo funkciją </w:t>
            </w:r>
          </w:p>
        </w:tc>
        <w:tc>
          <w:tcPr>
            <w:tcW w:w="3969" w:type="dxa"/>
          </w:tcPr>
          <w:p w14:paraId="4D4F70EA" w14:textId="11FC676B"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78BCC260" w14:textId="5B99E76E"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19DA20ED" w14:textId="7F10EF65" w:rsidTr="003E6550">
        <w:tc>
          <w:tcPr>
            <w:tcW w:w="851" w:type="dxa"/>
          </w:tcPr>
          <w:p w14:paraId="03C1AD17" w14:textId="3C8A1017"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2.6.10</w:t>
            </w:r>
          </w:p>
        </w:tc>
        <w:tc>
          <w:tcPr>
            <w:tcW w:w="2126" w:type="dxa"/>
          </w:tcPr>
          <w:p w14:paraId="381A0739" w14:textId="0B756C9D" w:rsidR="00EF1986" w:rsidRPr="00513D60" w:rsidRDefault="00EF1986" w:rsidP="00EF1986">
            <w:pPr>
              <w:pStyle w:val="prastasiniatinklio"/>
              <w:rPr>
                <w:color w:val="000000" w:themeColor="text1"/>
              </w:rPr>
            </w:pPr>
            <w:r w:rsidRPr="00513D60">
              <w:rPr>
                <w:color w:val="000000" w:themeColor="text1"/>
              </w:rPr>
              <w:t>S1naudos 134 °C standartinio ciklo metu, esant pilnai metalinei apkrovai (15 kg/STV), pilnai metalu pakrautos kameros (pateikti gamintojo deklaraciją, techninius dokumentus arba lygiavertę informaciją)</w:t>
            </w:r>
          </w:p>
        </w:tc>
        <w:tc>
          <w:tcPr>
            <w:tcW w:w="3969" w:type="dxa"/>
          </w:tcPr>
          <w:p w14:paraId="5993F491" w14:textId="77777777" w:rsidR="00EF1986" w:rsidRPr="00513D60" w:rsidRDefault="00EF1986" w:rsidP="00EF1986">
            <w:pPr>
              <w:tabs>
                <w:tab w:val="left" w:pos="2865"/>
              </w:tabs>
              <w:rPr>
                <w:rFonts w:ascii="Times New Roman" w:hAnsi="Times New Roman" w:cs="Times New Roman"/>
                <w:color w:val="000000" w:themeColor="text1"/>
                <w:lang w:eastAsia="lt-LT"/>
              </w:rPr>
            </w:pPr>
            <w:proofErr w:type="spellStart"/>
            <w:r w:rsidRPr="00513D60">
              <w:rPr>
                <w:rFonts w:ascii="Times New Roman" w:hAnsi="Times New Roman" w:cs="Times New Roman"/>
                <w:color w:val="000000" w:themeColor="text1"/>
                <w:lang w:eastAsia="lt-LT"/>
              </w:rPr>
              <w:t>Dimineralizuoto</w:t>
            </w:r>
            <w:proofErr w:type="spellEnd"/>
            <w:r w:rsidRPr="00513D60">
              <w:rPr>
                <w:rFonts w:ascii="Times New Roman" w:hAnsi="Times New Roman" w:cs="Times New Roman"/>
                <w:color w:val="000000" w:themeColor="text1"/>
                <w:lang w:eastAsia="lt-LT"/>
              </w:rPr>
              <w:t xml:space="preserve"> vandens: ne daugiau 30 litrų</w:t>
            </w:r>
          </w:p>
          <w:p w14:paraId="34B7B479" w14:textId="77777777" w:rsidR="00EF1986" w:rsidRPr="00513D60" w:rsidRDefault="00EF1986" w:rsidP="00EF1986">
            <w:pPr>
              <w:tabs>
                <w:tab w:val="left" w:pos="2865"/>
              </w:tabs>
              <w:rPr>
                <w:rFonts w:ascii="Times New Roman" w:hAnsi="Times New Roman" w:cs="Times New Roman"/>
                <w:color w:val="000000" w:themeColor="text1"/>
                <w:lang w:eastAsia="lt-LT"/>
              </w:rPr>
            </w:pPr>
            <w:r w:rsidRPr="00513D60">
              <w:rPr>
                <w:rFonts w:ascii="Times New Roman" w:hAnsi="Times New Roman" w:cs="Times New Roman"/>
                <w:color w:val="000000" w:themeColor="text1"/>
                <w:lang w:eastAsia="lt-LT"/>
              </w:rPr>
              <w:t>Šalto vandens: ne daugiau 500 litrų</w:t>
            </w:r>
          </w:p>
          <w:p w14:paraId="069346EC" w14:textId="035D8D9A" w:rsidR="00EF1986" w:rsidRPr="00513D60" w:rsidRDefault="00EF1986" w:rsidP="00EF1986">
            <w:pPr>
              <w:tabs>
                <w:tab w:val="left" w:pos="2865"/>
              </w:tabs>
              <w:rPr>
                <w:rFonts w:ascii="Times New Roman" w:hAnsi="Times New Roman" w:cs="Times New Roman"/>
                <w:color w:val="000000" w:themeColor="text1"/>
                <w:lang w:eastAsia="lt-LT"/>
              </w:rPr>
            </w:pPr>
            <w:r w:rsidRPr="00513D60">
              <w:rPr>
                <w:rFonts w:ascii="Times New Roman" w:hAnsi="Times New Roman" w:cs="Times New Roman"/>
                <w:color w:val="000000" w:themeColor="text1"/>
                <w:lang w:eastAsia="lt-LT"/>
              </w:rPr>
              <w:t xml:space="preserve">Ciklo trukmė (įskaitant džiovinimą) ne ilgesnė nei 60 min. </w:t>
            </w:r>
          </w:p>
        </w:tc>
        <w:tc>
          <w:tcPr>
            <w:tcW w:w="2693" w:type="dxa"/>
          </w:tcPr>
          <w:p w14:paraId="47BD021B" w14:textId="77D62BB5" w:rsidR="00EF1986" w:rsidRPr="00513D60" w:rsidRDefault="00EF1986" w:rsidP="00EF1986">
            <w:pPr>
              <w:tabs>
                <w:tab w:val="left" w:pos="2865"/>
              </w:tabs>
              <w:rPr>
                <w:rFonts w:ascii="Times New Roman" w:hAnsi="Times New Roman" w:cs="Times New Roman"/>
                <w:color w:val="000000" w:themeColor="text1"/>
                <w:lang w:eastAsia="lt-LT"/>
              </w:rPr>
            </w:pPr>
          </w:p>
        </w:tc>
      </w:tr>
      <w:tr w:rsidR="00EF1986" w:rsidRPr="00513D60" w14:paraId="641BFA71" w14:textId="3ADBD5E8" w:rsidTr="003E6550">
        <w:tc>
          <w:tcPr>
            <w:tcW w:w="851" w:type="dxa"/>
          </w:tcPr>
          <w:p w14:paraId="6981ED02" w14:textId="0E3AB75D"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2.6.11</w:t>
            </w:r>
          </w:p>
        </w:tc>
        <w:tc>
          <w:tcPr>
            <w:tcW w:w="2126" w:type="dxa"/>
          </w:tcPr>
          <w:p w14:paraId="386E6781" w14:textId="4A07E7AE"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hAnsi="Times New Roman" w:cs="Times New Roman"/>
                <w:color w:val="000000" w:themeColor="text1"/>
              </w:rPr>
              <w:t xml:space="preserve">Integruota nepriklausoma registravimo sistema leidžia užtikrinti patikimą ciklų dokumentavimą. </w:t>
            </w:r>
          </w:p>
        </w:tc>
        <w:tc>
          <w:tcPr>
            <w:tcW w:w="3969" w:type="dxa"/>
          </w:tcPr>
          <w:p w14:paraId="7E858A6A" w14:textId="05471B1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Būtina.</w:t>
            </w:r>
          </w:p>
        </w:tc>
        <w:tc>
          <w:tcPr>
            <w:tcW w:w="2693" w:type="dxa"/>
          </w:tcPr>
          <w:p w14:paraId="1EA9F336" w14:textId="50BFC9FB"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F9A4ABC" w14:textId="6CF69F1D" w:rsidTr="003E6550">
        <w:tc>
          <w:tcPr>
            <w:tcW w:w="851" w:type="dxa"/>
          </w:tcPr>
          <w:p w14:paraId="3F270C59" w14:textId="1CC72C39"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2.6.12</w:t>
            </w:r>
          </w:p>
        </w:tc>
        <w:tc>
          <w:tcPr>
            <w:tcW w:w="2126" w:type="dxa"/>
          </w:tcPr>
          <w:p w14:paraId="58117744" w14:textId="77777777"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Elektros maitinimas</w:t>
            </w:r>
          </w:p>
        </w:tc>
        <w:tc>
          <w:tcPr>
            <w:tcW w:w="3969" w:type="dxa"/>
          </w:tcPr>
          <w:p w14:paraId="311949BD"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400 V, 50Hz</w:t>
            </w:r>
          </w:p>
        </w:tc>
        <w:tc>
          <w:tcPr>
            <w:tcW w:w="2693" w:type="dxa"/>
          </w:tcPr>
          <w:p w14:paraId="4C430C14"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1AC5573F" w14:textId="252EC7B2" w:rsidTr="003E6550">
        <w:tc>
          <w:tcPr>
            <w:tcW w:w="851" w:type="dxa"/>
          </w:tcPr>
          <w:p w14:paraId="441FEFE3" w14:textId="5F264281"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2.6.13</w:t>
            </w:r>
          </w:p>
        </w:tc>
        <w:tc>
          <w:tcPr>
            <w:tcW w:w="2126" w:type="dxa"/>
          </w:tcPr>
          <w:p w14:paraId="1842BAAC" w14:textId="0692480E"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Triukšmo lygis 1 m. atstumu</w:t>
            </w:r>
          </w:p>
        </w:tc>
        <w:tc>
          <w:tcPr>
            <w:tcW w:w="3969" w:type="dxa"/>
          </w:tcPr>
          <w:p w14:paraId="53001ED7"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 80 </w:t>
            </w:r>
            <w:proofErr w:type="spellStart"/>
            <w:r w:rsidRPr="00513D60">
              <w:rPr>
                <w:rFonts w:ascii="Times New Roman" w:eastAsia="Times New Roman" w:hAnsi="Times New Roman" w:cs="Times New Roman"/>
                <w:color w:val="000000" w:themeColor="text1"/>
                <w:lang w:eastAsia="lt-LT"/>
              </w:rPr>
              <w:t>dB</w:t>
            </w:r>
            <w:proofErr w:type="spellEnd"/>
          </w:p>
        </w:tc>
        <w:tc>
          <w:tcPr>
            <w:tcW w:w="2693" w:type="dxa"/>
          </w:tcPr>
          <w:p w14:paraId="0EAFCB4A" w14:textId="77777777" w:rsidR="00EF1986" w:rsidRPr="00513D60" w:rsidRDefault="00EF1986" w:rsidP="00EF1986">
            <w:pPr>
              <w:tabs>
                <w:tab w:val="left" w:pos="2865"/>
              </w:tabs>
              <w:rPr>
                <w:rFonts w:ascii="Times New Roman" w:eastAsia="Times New Roman" w:hAnsi="Times New Roman" w:cs="Times New Roman"/>
                <w:color w:val="000000" w:themeColor="text1"/>
                <w:lang w:eastAsia="lt-LT"/>
              </w:rPr>
            </w:pPr>
          </w:p>
        </w:tc>
      </w:tr>
      <w:tr w:rsidR="00EF1986" w:rsidRPr="00513D60" w14:paraId="6C8A66BA" w14:textId="22DE1A4B" w:rsidTr="003E6550">
        <w:tc>
          <w:tcPr>
            <w:tcW w:w="851" w:type="dxa"/>
          </w:tcPr>
          <w:p w14:paraId="581574F6" w14:textId="64AE1C5E"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2.7</w:t>
            </w:r>
          </w:p>
        </w:tc>
        <w:tc>
          <w:tcPr>
            <w:tcW w:w="6095" w:type="dxa"/>
            <w:gridSpan w:val="2"/>
          </w:tcPr>
          <w:p w14:paraId="4A34F43B" w14:textId="77777777" w:rsidR="00EF1986" w:rsidRPr="00513D60" w:rsidRDefault="00EF1986" w:rsidP="00EF1986">
            <w:pPr>
              <w:rPr>
                <w:rFonts w:ascii="Times New Roman" w:eastAsia="Times New Roman" w:hAnsi="Times New Roman" w:cs="Times New Roman"/>
                <w:bCs/>
                <w:color w:val="000000" w:themeColor="text1"/>
                <w:lang w:eastAsia="lt-LT"/>
              </w:rPr>
            </w:pPr>
            <w:r w:rsidRPr="00513D60">
              <w:rPr>
                <w:rFonts w:ascii="Times New Roman" w:eastAsia="Times New Roman" w:hAnsi="Times New Roman" w:cs="Times New Roman"/>
                <w:bCs/>
                <w:color w:val="000000" w:themeColor="text1"/>
                <w:lang w:eastAsia="lt-LT"/>
              </w:rPr>
              <w:t xml:space="preserve">Komplektacija </w:t>
            </w:r>
          </w:p>
        </w:tc>
        <w:tc>
          <w:tcPr>
            <w:tcW w:w="2693" w:type="dxa"/>
          </w:tcPr>
          <w:p w14:paraId="3DA36C63" w14:textId="77777777" w:rsidR="00EF1986" w:rsidRPr="00513D60" w:rsidRDefault="00EF1986" w:rsidP="00EF1986">
            <w:pPr>
              <w:rPr>
                <w:rFonts w:ascii="Times New Roman" w:eastAsia="Times New Roman" w:hAnsi="Times New Roman" w:cs="Times New Roman"/>
                <w:bCs/>
                <w:color w:val="000000" w:themeColor="text1"/>
                <w:lang w:eastAsia="lt-LT"/>
              </w:rPr>
            </w:pPr>
          </w:p>
        </w:tc>
      </w:tr>
      <w:tr w:rsidR="00EF1986" w:rsidRPr="00513D60" w14:paraId="381284C5" w14:textId="636E1B5E" w:rsidTr="003E6550">
        <w:tc>
          <w:tcPr>
            <w:tcW w:w="851" w:type="dxa"/>
          </w:tcPr>
          <w:p w14:paraId="1493F1F9" w14:textId="06831D6B"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lastRenderedPageBreak/>
              <w:t>2.7.1</w:t>
            </w:r>
          </w:p>
        </w:tc>
        <w:tc>
          <w:tcPr>
            <w:tcW w:w="2126" w:type="dxa"/>
          </w:tcPr>
          <w:p w14:paraId="0AB68F70" w14:textId="1EB89602"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Transportavimo vežimėliai</w:t>
            </w:r>
          </w:p>
        </w:tc>
        <w:tc>
          <w:tcPr>
            <w:tcW w:w="3969" w:type="dxa"/>
          </w:tcPr>
          <w:p w14:paraId="00AC0A96" w14:textId="16348533"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Turi būti komplektuojamas su transportavimo vežimėliais talpinančiais 4 STU.</w:t>
            </w:r>
          </w:p>
          <w:p w14:paraId="18A97516" w14:textId="662B97E5"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1.</w:t>
            </w:r>
            <w:r>
              <w:t xml:space="preserve"> </w:t>
            </w:r>
            <w:r w:rsidRPr="00F25B74">
              <w:rPr>
                <w:rFonts w:ascii="Times New Roman" w:eastAsia="Times New Roman" w:hAnsi="Times New Roman" w:cs="Times New Roman"/>
                <w:color w:val="000000" w:themeColor="text1"/>
                <w:lang w:eastAsia="lt-LT"/>
              </w:rPr>
              <w:t xml:space="preserve">Vežimėlių kiekis – ne mažiau nei 2 </w:t>
            </w:r>
            <w:proofErr w:type="spellStart"/>
            <w:r w:rsidRPr="00F25B74">
              <w:rPr>
                <w:rFonts w:ascii="Times New Roman" w:eastAsia="Times New Roman" w:hAnsi="Times New Roman" w:cs="Times New Roman"/>
                <w:color w:val="000000" w:themeColor="text1"/>
                <w:lang w:eastAsia="lt-LT"/>
              </w:rPr>
              <w:t>vnt</w:t>
            </w:r>
            <w:proofErr w:type="spellEnd"/>
            <w:r w:rsidRPr="00513D60">
              <w:rPr>
                <w:rFonts w:ascii="Times New Roman" w:eastAsia="Times New Roman" w:hAnsi="Times New Roman" w:cs="Times New Roman"/>
                <w:color w:val="000000" w:themeColor="text1"/>
                <w:lang w:eastAsia="lt-LT"/>
              </w:rPr>
              <w:t xml:space="preserve">, </w:t>
            </w:r>
          </w:p>
          <w:p w14:paraId="37FD85B7" w14:textId="519B2DAD"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2. Vežimėlis turi būti pagamintas iš nerūdijančio plieno AISI 304 arba lygiavertės medžiagos,</w:t>
            </w:r>
          </w:p>
          <w:p w14:paraId="13FF8437" w14:textId="6820E6C2" w:rsidR="00EF1986" w:rsidRPr="00513D60" w:rsidRDefault="00EF1986" w:rsidP="00EF1986">
            <w:pPr>
              <w:rPr>
                <w:rFonts w:ascii="Times New Roman" w:eastAsia="Times New Roman" w:hAnsi="Times New Roman" w:cs="Times New Roman"/>
                <w:b/>
                <w:color w:val="000000" w:themeColor="text1"/>
                <w:lang w:eastAsia="lt-LT"/>
              </w:rPr>
            </w:pPr>
            <w:r w:rsidRPr="00513D60">
              <w:rPr>
                <w:rFonts w:ascii="Times New Roman" w:eastAsia="Times New Roman" w:hAnsi="Times New Roman" w:cs="Times New Roman"/>
                <w:color w:val="000000" w:themeColor="text1"/>
                <w:lang w:eastAsia="lt-LT"/>
              </w:rPr>
              <w:t>3. Turi būti pritaikyti siūlomam sterilizatoriui.</w:t>
            </w:r>
          </w:p>
        </w:tc>
        <w:tc>
          <w:tcPr>
            <w:tcW w:w="2693" w:type="dxa"/>
          </w:tcPr>
          <w:p w14:paraId="121CDD56" w14:textId="68B48FF4" w:rsidR="00EF1986" w:rsidRPr="00513D60" w:rsidRDefault="00EF1986" w:rsidP="00EF1986">
            <w:pPr>
              <w:rPr>
                <w:rFonts w:ascii="Times New Roman" w:eastAsia="Times New Roman" w:hAnsi="Times New Roman" w:cs="Times New Roman"/>
                <w:color w:val="000000" w:themeColor="text1"/>
                <w:lang w:eastAsia="lt-LT"/>
              </w:rPr>
            </w:pPr>
          </w:p>
        </w:tc>
      </w:tr>
      <w:tr w:rsidR="00EF1986" w:rsidRPr="00513D60" w14:paraId="2735A4BF" w14:textId="243480D0" w:rsidTr="003E6550">
        <w:tc>
          <w:tcPr>
            <w:tcW w:w="851" w:type="dxa"/>
          </w:tcPr>
          <w:p w14:paraId="64446C23" w14:textId="5141894D"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2.7.2</w:t>
            </w:r>
          </w:p>
        </w:tc>
        <w:tc>
          <w:tcPr>
            <w:tcW w:w="2126" w:type="dxa"/>
          </w:tcPr>
          <w:p w14:paraId="2FF55C7F" w14:textId="34F04F33"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 xml:space="preserve">Pakrovimo rėmai </w:t>
            </w:r>
          </w:p>
        </w:tc>
        <w:tc>
          <w:tcPr>
            <w:tcW w:w="3969" w:type="dxa"/>
          </w:tcPr>
          <w:p w14:paraId="72EA4F8C" w14:textId="4A849280" w:rsidR="00EF1986" w:rsidRPr="00513D60" w:rsidRDefault="00EF1986" w:rsidP="00EF1986">
            <w:pPr>
              <w:tabs>
                <w:tab w:val="left" w:pos="2865"/>
              </w:tabs>
              <w:jc w:val="both"/>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Turi būti komplektuojamas su pakrovimo rėmais su dviem lentynomis, talpa 4 STU,</w:t>
            </w:r>
            <w:r>
              <w:t xml:space="preserve"> </w:t>
            </w:r>
            <w:r w:rsidRPr="00F25B74">
              <w:rPr>
                <w:rFonts w:ascii="Times New Roman" w:eastAsia="Times New Roman" w:hAnsi="Times New Roman" w:cs="Times New Roman"/>
                <w:color w:val="000000" w:themeColor="text1"/>
                <w:lang w:eastAsia="lt-LT"/>
              </w:rPr>
              <w:t>Rėmų kiekis – ne mažiau nei 2 vnt</w:t>
            </w:r>
            <w:r w:rsidRPr="00513D60">
              <w:rPr>
                <w:rFonts w:ascii="Times New Roman" w:eastAsia="Times New Roman" w:hAnsi="Times New Roman" w:cs="Times New Roman"/>
                <w:color w:val="000000" w:themeColor="text1"/>
                <w:lang w:eastAsia="lt-LT"/>
              </w:rPr>
              <w:t xml:space="preserve">. </w:t>
            </w:r>
          </w:p>
        </w:tc>
        <w:tc>
          <w:tcPr>
            <w:tcW w:w="2693" w:type="dxa"/>
          </w:tcPr>
          <w:p w14:paraId="0D3E7E70" w14:textId="72036173" w:rsidR="00EF1986" w:rsidRPr="00513D60" w:rsidRDefault="00EF1986" w:rsidP="00EF1986">
            <w:pPr>
              <w:tabs>
                <w:tab w:val="left" w:pos="2865"/>
              </w:tabs>
              <w:jc w:val="both"/>
              <w:rPr>
                <w:rFonts w:ascii="Times New Roman" w:eastAsia="Times New Roman" w:hAnsi="Times New Roman" w:cs="Times New Roman"/>
                <w:color w:val="000000" w:themeColor="text1"/>
                <w:lang w:eastAsia="lt-LT"/>
              </w:rPr>
            </w:pPr>
          </w:p>
        </w:tc>
      </w:tr>
      <w:tr w:rsidR="00EF1986" w:rsidRPr="00513D60" w14:paraId="6658CD90" w14:textId="290A1602" w:rsidTr="003E6550">
        <w:tc>
          <w:tcPr>
            <w:tcW w:w="851" w:type="dxa"/>
          </w:tcPr>
          <w:p w14:paraId="3CFB224C" w14:textId="1D34F929" w:rsidR="00EF1986" w:rsidRPr="00513D60" w:rsidRDefault="00EF1986" w:rsidP="00EF1986">
            <w:pPr>
              <w:jc w:val="center"/>
              <w:rPr>
                <w:rFonts w:ascii="Times New Roman" w:hAnsi="Times New Roman" w:cs="Times New Roman"/>
                <w:color w:val="000000" w:themeColor="text1"/>
              </w:rPr>
            </w:pPr>
            <w:r w:rsidRPr="00513D60">
              <w:rPr>
                <w:rFonts w:ascii="Times New Roman" w:hAnsi="Times New Roman" w:cs="Times New Roman"/>
                <w:color w:val="000000" w:themeColor="text1"/>
              </w:rPr>
              <w:t>2.</w:t>
            </w:r>
            <w:r w:rsidR="003C08A0">
              <w:rPr>
                <w:rFonts w:ascii="Times New Roman" w:hAnsi="Times New Roman" w:cs="Times New Roman"/>
                <w:color w:val="000000" w:themeColor="text1"/>
              </w:rPr>
              <w:t>8</w:t>
            </w:r>
          </w:p>
        </w:tc>
        <w:tc>
          <w:tcPr>
            <w:tcW w:w="2126" w:type="dxa"/>
          </w:tcPr>
          <w:p w14:paraId="095FA131" w14:textId="77777777" w:rsidR="00EF1986" w:rsidRPr="00513D60" w:rsidRDefault="00EF1986" w:rsidP="00EF1986">
            <w:pPr>
              <w:rPr>
                <w:rFonts w:ascii="Times New Roman" w:hAnsi="Times New Roman" w:cs="Times New Roman"/>
                <w:color w:val="000000" w:themeColor="text1"/>
              </w:rPr>
            </w:pPr>
            <w:r w:rsidRPr="00513D60">
              <w:rPr>
                <w:rFonts w:ascii="Times New Roman" w:hAnsi="Times New Roman" w:cs="Times New Roman"/>
                <w:color w:val="000000" w:themeColor="text1"/>
              </w:rPr>
              <w:t xml:space="preserve">Garantija </w:t>
            </w:r>
          </w:p>
        </w:tc>
        <w:tc>
          <w:tcPr>
            <w:tcW w:w="3969" w:type="dxa"/>
          </w:tcPr>
          <w:p w14:paraId="537519E5" w14:textId="77777777"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Ne mažiau nei 24 mėnesiai.</w:t>
            </w:r>
          </w:p>
          <w:p w14:paraId="34B797A3" w14:textId="4E6F52C3" w:rsidR="00EF1986" w:rsidRPr="00513D60" w:rsidRDefault="00EF1986" w:rsidP="00EF1986">
            <w:pPr>
              <w:rPr>
                <w:rFonts w:ascii="Times New Roman" w:eastAsia="Times New Roman" w:hAnsi="Times New Roman" w:cs="Times New Roman"/>
                <w:color w:val="000000" w:themeColor="text1"/>
                <w:lang w:eastAsia="lt-LT"/>
              </w:rPr>
            </w:pPr>
            <w:r w:rsidRPr="00513D60">
              <w:rPr>
                <w:rFonts w:ascii="Times New Roman" w:eastAsia="Times New Roman" w:hAnsi="Times New Roman" w:cs="Times New Roman"/>
                <w:color w:val="000000" w:themeColor="text1"/>
                <w:lang w:eastAsia="lt-LT"/>
              </w:rPr>
              <w:t>Garantiniu laikotarpiu reakcijos laikas gedimo atveju- ne ilgesnis nei 24 valandos.</w:t>
            </w:r>
          </w:p>
        </w:tc>
        <w:tc>
          <w:tcPr>
            <w:tcW w:w="2693" w:type="dxa"/>
          </w:tcPr>
          <w:p w14:paraId="02FB1715" w14:textId="3076A19F" w:rsidR="00EF1986" w:rsidRPr="00513D60" w:rsidRDefault="00EF1986" w:rsidP="00EF1986">
            <w:pPr>
              <w:rPr>
                <w:rFonts w:ascii="Times New Roman" w:eastAsia="Times New Roman" w:hAnsi="Times New Roman" w:cs="Times New Roman"/>
                <w:color w:val="000000" w:themeColor="text1"/>
                <w:lang w:eastAsia="lt-LT"/>
              </w:rPr>
            </w:pPr>
          </w:p>
        </w:tc>
      </w:tr>
    </w:tbl>
    <w:p w14:paraId="0986D32A" w14:textId="6239657A" w:rsidR="007A5490" w:rsidRDefault="007A5490">
      <w:pPr>
        <w:rPr>
          <w:rFonts w:ascii="Times New Roman" w:hAnsi="Times New Roman" w:cs="Times New Roman"/>
          <w:color w:val="000000" w:themeColor="text1"/>
          <w:sz w:val="22"/>
          <w:szCs w:val="22"/>
        </w:rPr>
      </w:pPr>
    </w:p>
    <w:p w14:paraId="53095F01" w14:textId="38C17DE3" w:rsidR="00D822F3" w:rsidRDefault="003C08A0" w:rsidP="003C08A0">
      <w:pPr>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____________________________</w:t>
      </w:r>
    </w:p>
    <w:p w14:paraId="5DD8B634" w14:textId="77777777" w:rsidR="00D822F3" w:rsidRDefault="00D822F3">
      <w:pPr>
        <w:rPr>
          <w:rFonts w:ascii="Times New Roman" w:hAnsi="Times New Roman" w:cs="Times New Roman"/>
          <w:color w:val="000000" w:themeColor="text1"/>
          <w:sz w:val="22"/>
          <w:szCs w:val="22"/>
        </w:rPr>
      </w:pPr>
    </w:p>
    <w:p w14:paraId="3BB79F88" w14:textId="77777777" w:rsidR="003C08A0" w:rsidRPr="00D822F3" w:rsidRDefault="003C08A0" w:rsidP="003C08A0">
      <w:pPr>
        <w:jc w:val="center"/>
        <w:rPr>
          <w:rFonts w:ascii="Times New Roman" w:hAnsi="Times New Roman" w:cs="Times New Roman"/>
          <w:b/>
          <w:bCs/>
          <w:color w:val="000000" w:themeColor="text1"/>
        </w:rPr>
      </w:pPr>
      <w:r>
        <w:rPr>
          <w:rFonts w:ascii="Times New Roman" w:eastAsia="Times New Roman" w:hAnsi="Times New Roman" w:cs="Times New Roman"/>
          <w:color w:val="000000" w:themeColor="text1"/>
          <w:kern w:val="0"/>
          <w:lang w:eastAsia="lt-LT"/>
          <w14:ligatures w14:val="none"/>
        </w:rPr>
        <w:t xml:space="preserve">BENDRIEJI </w:t>
      </w:r>
      <w:r w:rsidRPr="00D822F3">
        <w:rPr>
          <w:rFonts w:ascii="Times New Roman" w:eastAsia="Times New Roman" w:hAnsi="Times New Roman" w:cs="Times New Roman"/>
          <w:color w:val="000000" w:themeColor="text1"/>
          <w:kern w:val="0"/>
          <w:lang w:eastAsia="lt-LT"/>
          <w14:ligatures w14:val="none"/>
        </w:rPr>
        <w:t xml:space="preserve">REIKALAVIMAI ĮRANGOS INSTALIAVIMUI, </w:t>
      </w:r>
      <w:r>
        <w:rPr>
          <w:rFonts w:ascii="Times New Roman" w:eastAsia="Times New Roman" w:hAnsi="Times New Roman" w:cs="Times New Roman"/>
          <w:color w:val="000000" w:themeColor="text1"/>
          <w:kern w:val="0"/>
          <w:lang w:eastAsia="lt-LT"/>
          <w14:ligatures w14:val="none"/>
        </w:rPr>
        <w:t>GARANTIJAI</w:t>
      </w:r>
    </w:p>
    <w:p w14:paraId="0E6FEA51" w14:textId="77777777" w:rsidR="003C08A0" w:rsidRPr="00330161" w:rsidRDefault="003C08A0" w:rsidP="003C08A0">
      <w:pPr>
        <w:pStyle w:val="Sraopastraipa"/>
        <w:numPr>
          <w:ilvl w:val="0"/>
          <w:numId w:val="13"/>
        </w:numPr>
        <w:spacing w:after="0" w:line="240" w:lineRule="auto"/>
        <w:jc w:val="both"/>
        <w:rPr>
          <w:rFonts w:ascii="Times New Roman" w:hAnsi="Times New Roman" w:cs="Times New Roman"/>
        </w:rPr>
      </w:pPr>
      <w:r w:rsidRPr="00330161">
        <w:rPr>
          <w:rFonts w:ascii="Times New Roman" w:hAnsi="Times New Roman" w:cs="Times New Roman"/>
        </w:rPr>
        <w:t>Nauja įranga turi būti sumontuota į esamos įrangos vietą (esamos įrangos demontavimą atlieka tiekėjas). Pageidautina, kad nereikėtų jokių (jei neišvengiama – tai minimalių) papildomų statybos darbų, kad nebūtų sutrikdytas nepertraukiamas sterilizacinės darbas. Jeigu naujos įrangos matmenys yra mažesni/didesni už esamas angas (nišas, sienines angas, pertvaras) arba jei apdaila yra pažeidžiama įrengimo metu, Tiekėjas privalo atlikti visus reikalingus apdailos darbus, kad būtų užtikrintas paviršių vientisumas, lengvai valomas paviršius ir atitiktis higienos normų reikalavimams. Jokie plyšiai, ertmės ar nesandarios jungtys negali likti eksploatacinėje būsenoje.</w:t>
      </w:r>
    </w:p>
    <w:p w14:paraId="767CEAF5" w14:textId="77777777" w:rsidR="003C08A0" w:rsidRDefault="003C08A0" w:rsidP="003C08A0">
      <w:pPr>
        <w:pStyle w:val="Sraopastraipa"/>
        <w:numPr>
          <w:ilvl w:val="0"/>
          <w:numId w:val="13"/>
        </w:numPr>
        <w:spacing w:after="0" w:line="240" w:lineRule="auto"/>
        <w:ind w:left="709" w:hanging="349"/>
        <w:jc w:val="both"/>
        <w:rPr>
          <w:rFonts w:ascii="Times New Roman" w:hAnsi="Times New Roman" w:cs="Times New Roman"/>
        </w:rPr>
      </w:pPr>
      <w:r w:rsidRPr="0042021C">
        <w:rPr>
          <w:rFonts w:ascii="Times New Roman" w:hAnsi="Times New Roman" w:cs="Times New Roman"/>
        </w:rPr>
        <w:t>Visais papildomais statybos/apdailos darbais (jei tokių prireiktų) turi pasirūpinti įrangos tiekėjas.</w:t>
      </w:r>
    </w:p>
    <w:p w14:paraId="314EA86C" w14:textId="77777777" w:rsidR="003C08A0" w:rsidRPr="0042021C" w:rsidRDefault="003C08A0" w:rsidP="003C08A0">
      <w:pPr>
        <w:pStyle w:val="Sraopastraipa"/>
        <w:numPr>
          <w:ilvl w:val="0"/>
          <w:numId w:val="13"/>
        </w:numPr>
        <w:tabs>
          <w:tab w:val="left" w:pos="709"/>
        </w:tabs>
        <w:suppressAutoHyphens/>
        <w:spacing w:after="0" w:line="240" w:lineRule="auto"/>
        <w:jc w:val="both"/>
        <w:rPr>
          <w:rFonts w:asciiTheme="majorBidi" w:eastAsia="Times New Roman" w:hAnsiTheme="majorBidi" w:cstheme="majorBidi"/>
          <w:lang w:eastAsia="ar-SA"/>
        </w:rPr>
      </w:pPr>
      <w:r>
        <w:rPr>
          <w:rFonts w:ascii="Times New Roman" w:hAnsi="Times New Roman" w:cs="Times New Roman"/>
        </w:rPr>
        <w:t>G</w:t>
      </w:r>
      <w:r w:rsidRPr="00474E97">
        <w:rPr>
          <w:rFonts w:ascii="Times New Roman" w:hAnsi="Times New Roman" w:cs="Times New Roman"/>
        </w:rPr>
        <w:t xml:space="preserve">arantiniu laikotarpiu turi būti užtikrinta įrangos techninė priežiūra ir techninės būklės tikrinimas be papildomo mokesčio. </w:t>
      </w:r>
      <w:r w:rsidRPr="00474E97">
        <w:rPr>
          <w:rFonts w:asciiTheme="majorBidi" w:eastAsia="Times New Roman" w:hAnsiTheme="majorBidi" w:cstheme="majorBidi"/>
          <w:lang w:eastAsia="ar-SA"/>
        </w:rPr>
        <w:t>Į tai turi būti įskaičiuota gamintojo defektų šalinimas, garantiniai remonto darbai bei remontui reikalingos dalys, bei techninė priežiūra gamintojo nurodytu periodiškumu, jos metu pakeičiant gamintojo nurodytus įrangos komponentus</w:t>
      </w:r>
      <w:r w:rsidRPr="00474E97">
        <w:rPr>
          <w:rFonts w:ascii="Times New Roman" w:hAnsi="Times New Roman" w:cs="Times New Roman"/>
        </w:rPr>
        <w:t>;</w:t>
      </w:r>
    </w:p>
    <w:p w14:paraId="31A014F9" w14:textId="77777777" w:rsidR="003C08A0" w:rsidRPr="006F065F" w:rsidRDefault="003C08A0" w:rsidP="003C08A0">
      <w:pPr>
        <w:tabs>
          <w:tab w:val="left" w:pos="709"/>
        </w:tabs>
        <w:suppressAutoHyphens/>
        <w:spacing w:after="0" w:line="240" w:lineRule="auto"/>
        <w:jc w:val="both"/>
        <w:rPr>
          <w:rFonts w:asciiTheme="majorBidi" w:eastAsia="Times New Roman" w:hAnsiTheme="majorBidi" w:cstheme="majorBidi"/>
          <w:b/>
          <w:bCs/>
          <w:u w:val="single"/>
          <w:lang w:eastAsia="ar-SA"/>
        </w:rPr>
      </w:pPr>
      <w:r w:rsidRPr="006F065F">
        <w:rPr>
          <w:rFonts w:ascii="Times New Roman" w:hAnsi="Times New Roman" w:cs="Times New Roman"/>
          <w:b/>
          <w:bCs/>
          <w:u w:val="single"/>
        </w:rPr>
        <w:t xml:space="preserve">Pastaba: garantinio laikotarpio sąlygos pilna apimtimi taikomos visą garantinį laikotarpį nurodytą </w:t>
      </w:r>
      <w:r>
        <w:rPr>
          <w:rFonts w:ascii="Times New Roman" w:hAnsi="Times New Roman" w:cs="Times New Roman"/>
          <w:b/>
          <w:bCs/>
          <w:u w:val="single"/>
        </w:rPr>
        <w:t>T</w:t>
      </w:r>
      <w:r w:rsidRPr="006F065F">
        <w:rPr>
          <w:rFonts w:ascii="Times New Roman" w:hAnsi="Times New Roman" w:cs="Times New Roman"/>
          <w:b/>
          <w:bCs/>
          <w:u w:val="single"/>
        </w:rPr>
        <w:t>iekėjo pasiūlyme</w:t>
      </w:r>
    </w:p>
    <w:p w14:paraId="655150D9" w14:textId="77777777" w:rsidR="003C08A0" w:rsidRPr="0042021C" w:rsidRDefault="003C08A0" w:rsidP="003C08A0">
      <w:pPr>
        <w:pStyle w:val="Sraopastraipa"/>
        <w:spacing w:after="0" w:line="240" w:lineRule="auto"/>
        <w:ind w:left="709"/>
        <w:jc w:val="both"/>
        <w:rPr>
          <w:rFonts w:ascii="Times New Roman" w:hAnsi="Times New Roman" w:cs="Times New Roman"/>
        </w:rPr>
      </w:pPr>
    </w:p>
    <w:p w14:paraId="7CFD89A4" w14:textId="77777777" w:rsidR="00D822F3" w:rsidRDefault="00D822F3">
      <w:pPr>
        <w:rPr>
          <w:rFonts w:ascii="Times New Roman" w:hAnsi="Times New Roman" w:cs="Times New Roman"/>
          <w:color w:val="000000" w:themeColor="text1"/>
          <w:sz w:val="22"/>
          <w:szCs w:val="22"/>
        </w:rPr>
      </w:pPr>
    </w:p>
    <w:p w14:paraId="12AAF00F" w14:textId="77777777" w:rsidR="00D822F3" w:rsidRDefault="00D822F3">
      <w:pPr>
        <w:rPr>
          <w:rFonts w:ascii="Times New Roman" w:hAnsi="Times New Roman" w:cs="Times New Roman"/>
          <w:color w:val="000000" w:themeColor="text1"/>
          <w:sz w:val="22"/>
          <w:szCs w:val="22"/>
        </w:rPr>
      </w:pPr>
    </w:p>
    <w:p w14:paraId="16912600" w14:textId="77777777" w:rsidR="00D822F3" w:rsidRDefault="00D822F3">
      <w:pPr>
        <w:rPr>
          <w:rFonts w:ascii="Times New Roman" w:hAnsi="Times New Roman" w:cs="Times New Roman"/>
          <w:color w:val="000000" w:themeColor="text1"/>
          <w:sz w:val="22"/>
          <w:szCs w:val="22"/>
        </w:rPr>
      </w:pPr>
    </w:p>
    <w:p w14:paraId="0DFF43BA" w14:textId="77777777" w:rsidR="00D822F3" w:rsidRDefault="00D822F3">
      <w:pPr>
        <w:rPr>
          <w:rFonts w:ascii="Times New Roman" w:hAnsi="Times New Roman" w:cs="Times New Roman"/>
          <w:color w:val="000000" w:themeColor="text1"/>
          <w:sz w:val="22"/>
          <w:szCs w:val="22"/>
        </w:rPr>
      </w:pPr>
    </w:p>
    <w:p w14:paraId="6D66C131" w14:textId="77777777" w:rsidR="00D822F3" w:rsidRDefault="00D822F3">
      <w:pPr>
        <w:rPr>
          <w:rFonts w:ascii="Times New Roman" w:hAnsi="Times New Roman" w:cs="Times New Roman"/>
          <w:color w:val="000000" w:themeColor="text1"/>
          <w:sz w:val="22"/>
          <w:szCs w:val="22"/>
        </w:rPr>
      </w:pPr>
    </w:p>
    <w:p w14:paraId="37695C03" w14:textId="77777777" w:rsidR="00D822F3" w:rsidRDefault="00D822F3">
      <w:pPr>
        <w:rPr>
          <w:rFonts w:ascii="Times New Roman" w:hAnsi="Times New Roman" w:cs="Times New Roman"/>
          <w:color w:val="000000" w:themeColor="text1"/>
          <w:sz w:val="22"/>
          <w:szCs w:val="22"/>
        </w:rPr>
      </w:pPr>
    </w:p>
    <w:p w14:paraId="53D617F5" w14:textId="77777777" w:rsidR="00D822F3" w:rsidRDefault="00D822F3">
      <w:pPr>
        <w:rPr>
          <w:rFonts w:ascii="Times New Roman" w:hAnsi="Times New Roman" w:cs="Times New Roman"/>
          <w:color w:val="000000" w:themeColor="text1"/>
          <w:sz w:val="22"/>
          <w:szCs w:val="22"/>
        </w:rPr>
      </w:pPr>
    </w:p>
    <w:p w14:paraId="61290015" w14:textId="77777777" w:rsidR="00D822F3" w:rsidRDefault="00D822F3">
      <w:pPr>
        <w:rPr>
          <w:rFonts w:ascii="Times New Roman" w:hAnsi="Times New Roman" w:cs="Times New Roman"/>
          <w:color w:val="000000" w:themeColor="text1"/>
          <w:sz w:val="22"/>
          <w:szCs w:val="22"/>
        </w:rPr>
      </w:pPr>
    </w:p>
    <w:p w14:paraId="5E528C41" w14:textId="77777777" w:rsidR="00D822F3" w:rsidRDefault="00D822F3">
      <w:pPr>
        <w:rPr>
          <w:rFonts w:ascii="Times New Roman" w:hAnsi="Times New Roman" w:cs="Times New Roman"/>
          <w:color w:val="000000" w:themeColor="text1"/>
          <w:sz w:val="22"/>
          <w:szCs w:val="22"/>
        </w:rPr>
      </w:pPr>
    </w:p>
    <w:p w14:paraId="44B48F1A" w14:textId="77777777" w:rsidR="00D822F3" w:rsidRDefault="00D822F3">
      <w:pPr>
        <w:rPr>
          <w:rFonts w:ascii="Times New Roman" w:hAnsi="Times New Roman" w:cs="Times New Roman"/>
          <w:color w:val="000000" w:themeColor="text1"/>
          <w:sz w:val="22"/>
          <w:szCs w:val="22"/>
        </w:rPr>
      </w:pPr>
    </w:p>
    <w:sectPr w:rsidR="00D822F3" w:rsidSect="007C4B81">
      <w:pgSz w:w="11906" w:h="16838" w:code="9"/>
      <w:pgMar w:top="993" w:right="707" w:bottom="851" w:left="144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6B362" w14:textId="77777777" w:rsidR="009868E0" w:rsidRDefault="009868E0" w:rsidP="006E3BFA">
      <w:pPr>
        <w:spacing w:after="0" w:line="240" w:lineRule="auto"/>
      </w:pPr>
      <w:r>
        <w:separator/>
      </w:r>
    </w:p>
  </w:endnote>
  <w:endnote w:type="continuationSeparator" w:id="0">
    <w:p w14:paraId="158882A5" w14:textId="77777777" w:rsidR="009868E0" w:rsidRDefault="009868E0" w:rsidP="006E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7D71F" w14:textId="77777777" w:rsidR="009868E0" w:rsidRDefault="009868E0" w:rsidP="006E3BFA">
      <w:pPr>
        <w:spacing w:after="0" w:line="240" w:lineRule="auto"/>
      </w:pPr>
      <w:r>
        <w:separator/>
      </w:r>
    </w:p>
  </w:footnote>
  <w:footnote w:type="continuationSeparator" w:id="0">
    <w:p w14:paraId="3D9365C1" w14:textId="77777777" w:rsidR="009868E0" w:rsidRDefault="009868E0" w:rsidP="006E3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D42"/>
    <w:multiLevelType w:val="multilevel"/>
    <w:tmpl w:val="45D6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345EA"/>
    <w:multiLevelType w:val="hybridMultilevel"/>
    <w:tmpl w:val="DE70FD0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0C04FE"/>
    <w:multiLevelType w:val="multilevel"/>
    <w:tmpl w:val="4278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5C4BAD"/>
    <w:multiLevelType w:val="hybridMultilevel"/>
    <w:tmpl w:val="CE94A4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9C97B4F"/>
    <w:multiLevelType w:val="multilevel"/>
    <w:tmpl w:val="D546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5F4E3D"/>
    <w:multiLevelType w:val="multilevel"/>
    <w:tmpl w:val="76DC3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E67F7F"/>
    <w:multiLevelType w:val="hybridMultilevel"/>
    <w:tmpl w:val="8B0A7312"/>
    <w:lvl w:ilvl="0" w:tplc="9BA801E8">
      <w:start w:val="1"/>
      <w:numFmt w:val="decimal"/>
      <w:lvlText w:val="%1."/>
      <w:lvlJc w:val="left"/>
      <w:pPr>
        <w:ind w:left="720" w:hanging="360"/>
      </w:pPr>
      <w:rPr>
        <w:rFonts w:ascii="Times New Roman" w:eastAsia="Times New Roman" w:hAnsi="Times New Roman" w:cs="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9D3F61"/>
    <w:multiLevelType w:val="multilevel"/>
    <w:tmpl w:val="65862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CC33E5"/>
    <w:multiLevelType w:val="hybridMultilevel"/>
    <w:tmpl w:val="76C2740E"/>
    <w:lvl w:ilvl="0" w:tplc="91A86D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315130"/>
    <w:multiLevelType w:val="hybridMultilevel"/>
    <w:tmpl w:val="24B0E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819BA"/>
    <w:multiLevelType w:val="hybridMultilevel"/>
    <w:tmpl w:val="132AB2F4"/>
    <w:lvl w:ilvl="0" w:tplc="04270001">
      <w:start w:val="1"/>
      <w:numFmt w:val="bullet"/>
      <w:lvlText w:val=""/>
      <w:lvlJc w:val="left"/>
      <w:pPr>
        <w:ind w:left="720" w:hanging="360"/>
      </w:pPr>
      <w:rPr>
        <w:rFonts w:ascii="Symbol" w:hAnsi="Symbo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B3268C"/>
    <w:multiLevelType w:val="hybridMultilevel"/>
    <w:tmpl w:val="8CC28F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F91B22"/>
    <w:multiLevelType w:val="multilevel"/>
    <w:tmpl w:val="51409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B957A4"/>
    <w:multiLevelType w:val="multilevel"/>
    <w:tmpl w:val="C8D2D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692992"/>
    <w:multiLevelType w:val="multilevel"/>
    <w:tmpl w:val="F1D2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2172F8"/>
    <w:multiLevelType w:val="multilevel"/>
    <w:tmpl w:val="A5BE1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511841"/>
    <w:multiLevelType w:val="hybridMultilevel"/>
    <w:tmpl w:val="7024B4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C87035"/>
    <w:multiLevelType w:val="multilevel"/>
    <w:tmpl w:val="D88C0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F00EE8"/>
    <w:multiLevelType w:val="hybridMultilevel"/>
    <w:tmpl w:val="3378DE1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601592"/>
    <w:multiLevelType w:val="hybridMultilevel"/>
    <w:tmpl w:val="5F3AC5E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071E1F"/>
    <w:multiLevelType w:val="multilevel"/>
    <w:tmpl w:val="733C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0B3B33"/>
    <w:multiLevelType w:val="multilevel"/>
    <w:tmpl w:val="A0E4D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9B3855"/>
    <w:multiLevelType w:val="multilevel"/>
    <w:tmpl w:val="A5401EB8"/>
    <w:lvl w:ilvl="0">
      <w:start w:val="1"/>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91C60C8"/>
    <w:multiLevelType w:val="hybridMultilevel"/>
    <w:tmpl w:val="367C8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B93816"/>
    <w:multiLevelType w:val="hybridMultilevel"/>
    <w:tmpl w:val="B6740710"/>
    <w:lvl w:ilvl="0" w:tplc="78586B86">
      <w:numFmt w:val="bullet"/>
      <w:lvlText w:val="-"/>
      <w:lvlJc w:val="left"/>
      <w:pPr>
        <w:ind w:left="720" w:hanging="360"/>
      </w:pPr>
      <w:rPr>
        <w:rFonts w:ascii="Times New Roman" w:eastAsiaTheme="minorEastAsia" w:hAnsi="Times New Roman" w:cs="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35B62B7"/>
    <w:multiLevelType w:val="multilevel"/>
    <w:tmpl w:val="9F9C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712DD1"/>
    <w:multiLevelType w:val="hybridMultilevel"/>
    <w:tmpl w:val="D24687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8D462F"/>
    <w:multiLevelType w:val="multilevel"/>
    <w:tmpl w:val="66740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470AF1"/>
    <w:multiLevelType w:val="hybridMultilevel"/>
    <w:tmpl w:val="FFF06472"/>
    <w:lvl w:ilvl="0" w:tplc="FF46E150">
      <w:start w:val="1"/>
      <w:numFmt w:val="decimal"/>
      <w:lvlText w:val="%1."/>
      <w:lvlJc w:val="left"/>
      <w:pPr>
        <w:ind w:left="1080" w:hanging="360"/>
      </w:pPr>
      <w:rPr>
        <w:rFonts w:asciiTheme="majorBidi" w:eastAsia="Times New Roman" w:hAnsiTheme="majorBidi" w:cstheme="majorBidi"/>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45670469">
    <w:abstractNumId w:val="6"/>
  </w:num>
  <w:num w:numId="2" w16cid:durableId="997466188">
    <w:abstractNumId w:val="16"/>
  </w:num>
  <w:num w:numId="3" w16cid:durableId="1921715813">
    <w:abstractNumId w:val="23"/>
  </w:num>
  <w:num w:numId="4" w16cid:durableId="1447852340">
    <w:abstractNumId w:val="3"/>
  </w:num>
  <w:num w:numId="5" w16cid:durableId="1860924839">
    <w:abstractNumId w:val="26"/>
  </w:num>
  <w:num w:numId="6" w16cid:durableId="1495681677">
    <w:abstractNumId w:val="11"/>
  </w:num>
  <w:num w:numId="7" w16cid:durableId="969818226">
    <w:abstractNumId w:val="1"/>
  </w:num>
  <w:num w:numId="8" w16cid:durableId="576129942">
    <w:abstractNumId w:val="10"/>
  </w:num>
  <w:num w:numId="9" w16cid:durableId="1542329487">
    <w:abstractNumId w:val="24"/>
  </w:num>
  <w:num w:numId="10" w16cid:durableId="1172916302">
    <w:abstractNumId w:val="9"/>
  </w:num>
  <w:num w:numId="11" w16cid:durableId="1808351544">
    <w:abstractNumId w:val="22"/>
  </w:num>
  <w:num w:numId="12" w16cid:durableId="437918903">
    <w:abstractNumId w:val="8"/>
  </w:num>
  <w:num w:numId="13" w16cid:durableId="2090271301">
    <w:abstractNumId w:val="19"/>
  </w:num>
  <w:num w:numId="14" w16cid:durableId="1971591206">
    <w:abstractNumId w:val="18"/>
  </w:num>
  <w:num w:numId="15" w16cid:durableId="556085637">
    <w:abstractNumId w:val="17"/>
  </w:num>
  <w:num w:numId="16" w16cid:durableId="193232643">
    <w:abstractNumId w:val="5"/>
  </w:num>
  <w:num w:numId="17" w16cid:durableId="2004778386">
    <w:abstractNumId w:val="0"/>
  </w:num>
  <w:num w:numId="18" w16cid:durableId="1943492755">
    <w:abstractNumId w:val="13"/>
  </w:num>
  <w:num w:numId="19" w16cid:durableId="1162430990">
    <w:abstractNumId w:val="15"/>
  </w:num>
  <w:num w:numId="20" w16cid:durableId="391732165">
    <w:abstractNumId w:val="12"/>
  </w:num>
  <w:num w:numId="21" w16cid:durableId="620111077">
    <w:abstractNumId w:val="21"/>
  </w:num>
  <w:num w:numId="22" w16cid:durableId="1648128309">
    <w:abstractNumId w:val="2"/>
  </w:num>
  <w:num w:numId="23" w16cid:durableId="399327293">
    <w:abstractNumId w:val="27"/>
  </w:num>
  <w:num w:numId="24" w16cid:durableId="1625841092">
    <w:abstractNumId w:val="4"/>
  </w:num>
  <w:num w:numId="25" w16cid:durableId="1553347508">
    <w:abstractNumId w:val="25"/>
  </w:num>
  <w:num w:numId="26" w16cid:durableId="523633426">
    <w:abstractNumId w:val="14"/>
  </w:num>
  <w:num w:numId="27" w16cid:durableId="1199972023">
    <w:abstractNumId w:val="20"/>
  </w:num>
  <w:num w:numId="28" w16cid:durableId="1220743649">
    <w:abstractNumId w:val="7"/>
  </w:num>
  <w:num w:numId="29" w16cid:durableId="168003768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879"/>
    <w:rsid w:val="00000793"/>
    <w:rsid w:val="00002D66"/>
    <w:rsid w:val="0000688D"/>
    <w:rsid w:val="00020109"/>
    <w:rsid w:val="00023300"/>
    <w:rsid w:val="00023DFF"/>
    <w:rsid w:val="000241A0"/>
    <w:rsid w:val="00024285"/>
    <w:rsid w:val="00025BBF"/>
    <w:rsid w:val="00025D60"/>
    <w:rsid w:val="00027A4A"/>
    <w:rsid w:val="000301F8"/>
    <w:rsid w:val="00030CBB"/>
    <w:rsid w:val="00030DC9"/>
    <w:rsid w:val="000318D2"/>
    <w:rsid w:val="00031BE9"/>
    <w:rsid w:val="00032079"/>
    <w:rsid w:val="00035F14"/>
    <w:rsid w:val="0004074E"/>
    <w:rsid w:val="00040B54"/>
    <w:rsid w:val="0004111E"/>
    <w:rsid w:val="0004386F"/>
    <w:rsid w:val="00045298"/>
    <w:rsid w:val="000536DF"/>
    <w:rsid w:val="000547DB"/>
    <w:rsid w:val="00056DA0"/>
    <w:rsid w:val="00057F7F"/>
    <w:rsid w:val="00060647"/>
    <w:rsid w:val="00060DE7"/>
    <w:rsid w:val="0006559B"/>
    <w:rsid w:val="0008025E"/>
    <w:rsid w:val="00083A0D"/>
    <w:rsid w:val="0008703A"/>
    <w:rsid w:val="00093462"/>
    <w:rsid w:val="000964AE"/>
    <w:rsid w:val="000A00B2"/>
    <w:rsid w:val="000A2F0B"/>
    <w:rsid w:val="000A4E1F"/>
    <w:rsid w:val="000A52E7"/>
    <w:rsid w:val="000B3386"/>
    <w:rsid w:val="000C41D2"/>
    <w:rsid w:val="000C5C90"/>
    <w:rsid w:val="000C656B"/>
    <w:rsid w:val="000C7008"/>
    <w:rsid w:val="000C71B2"/>
    <w:rsid w:val="000C7779"/>
    <w:rsid w:val="000D2434"/>
    <w:rsid w:val="000D4451"/>
    <w:rsid w:val="000D6526"/>
    <w:rsid w:val="000D659D"/>
    <w:rsid w:val="000D6DDE"/>
    <w:rsid w:val="000E14B1"/>
    <w:rsid w:val="000E5A75"/>
    <w:rsid w:val="000E7062"/>
    <w:rsid w:val="000E747F"/>
    <w:rsid w:val="000F08DB"/>
    <w:rsid w:val="000F0EAF"/>
    <w:rsid w:val="000F4207"/>
    <w:rsid w:val="000F48E0"/>
    <w:rsid w:val="00100B0B"/>
    <w:rsid w:val="00100F64"/>
    <w:rsid w:val="001017F7"/>
    <w:rsid w:val="00104175"/>
    <w:rsid w:val="001058B5"/>
    <w:rsid w:val="00112251"/>
    <w:rsid w:val="0012042D"/>
    <w:rsid w:val="001247D8"/>
    <w:rsid w:val="00124879"/>
    <w:rsid w:val="00125564"/>
    <w:rsid w:val="00132A90"/>
    <w:rsid w:val="0014279E"/>
    <w:rsid w:val="0014403D"/>
    <w:rsid w:val="00150E47"/>
    <w:rsid w:val="00151A30"/>
    <w:rsid w:val="001533E6"/>
    <w:rsid w:val="0015542A"/>
    <w:rsid w:val="00164854"/>
    <w:rsid w:val="00164FA6"/>
    <w:rsid w:val="001723D1"/>
    <w:rsid w:val="00172CC9"/>
    <w:rsid w:val="001806B2"/>
    <w:rsid w:val="00180D5F"/>
    <w:rsid w:val="00185752"/>
    <w:rsid w:val="00185D63"/>
    <w:rsid w:val="00185E1B"/>
    <w:rsid w:val="00192742"/>
    <w:rsid w:val="001978B9"/>
    <w:rsid w:val="001A313D"/>
    <w:rsid w:val="001A3590"/>
    <w:rsid w:val="001A4D97"/>
    <w:rsid w:val="001A54BC"/>
    <w:rsid w:val="001B52FA"/>
    <w:rsid w:val="001B5DF1"/>
    <w:rsid w:val="001C1002"/>
    <w:rsid w:val="001C2CF0"/>
    <w:rsid w:val="001C375C"/>
    <w:rsid w:val="001D2559"/>
    <w:rsid w:val="001D2FF5"/>
    <w:rsid w:val="001D62D0"/>
    <w:rsid w:val="001E34FD"/>
    <w:rsid w:val="001E3E30"/>
    <w:rsid w:val="001F0036"/>
    <w:rsid w:val="001F5548"/>
    <w:rsid w:val="001F7644"/>
    <w:rsid w:val="00202D3D"/>
    <w:rsid w:val="002101C6"/>
    <w:rsid w:val="002235F6"/>
    <w:rsid w:val="00224238"/>
    <w:rsid w:val="00225C5C"/>
    <w:rsid w:val="00226D3E"/>
    <w:rsid w:val="0023177E"/>
    <w:rsid w:val="002318C8"/>
    <w:rsid w:val="00232BD8"/>
    <w:rsid w:val="00233DD6"/>
    <w:rsid w:val="00234B23"/>
    <w:rsid w:val="002354FE"/>
    <w:rsid w:val="00235BF1"/>
    <w:rsid w:val="002362A5"/>
    <w:rsid w:val="002411F8"/>
    <w:rsid w:val="002415D5"/>
    <w:rsid w:val="00243345"/>
    <w:rsid w:val="00244F3E"/>
    <w:rsid w:val="0024516E"/>
    <w:rsid w:val="00245EAB"/>
    <w:rsid w:val="00250130"/>
    <w:rsid w:val="00261EC7"/>
    <w:rsid w:val="00265D1D"/>
    <w:rsid w:val="002716EC"/>
    <w:rsid w:val="00271915"/>
    <w:rsid w:val="00271DC6"/>
    <w:rsid w:val="00275932"/>
    <w:rsid w:val="00282BE6"/>
    <w:rsid w:val="00287624"/>
    <w:rsid w:val="00291E74"/>
    <w:rsid w:val="00295DA6"/>
    <w:rsid w:val="002A0D66"/>
    <w:rsid w:val="002A5152"/>
    <w:rsid w:val="002A63A3"/>
    <w:rsid w:val="002A776C"/>
    <w:rsid w:val="002B03E6"/>
    <w:rsid w:val="002B3052"/>
    <w:rsid w:val="002B46EA"/>
    <w:rsid w:val="002B7DCA"/>
    <w:rsid w:val="002C187F"/>
    <w:rsid w:val="002C1952"/>
    <w:rsid w:val="002C45AB"/>
    <w:rsid w:val="002C4C6E"/>
    <w:rsid w:val="002C5DA3"/>
    <w:rsid w:val="002D120A"/>
    <w:rsid w:val="002D266C"/>
    <w:rsid w:val="002D3BDA"/>
    <w:rsid w:val="002D44EF"/>
    <w:rsid w:val="002D4A1B"/>
    <w:rsid w:val="002D6911"/>
    <w:rsid w:val="002D7319"/>
    <w:rsid w:val="002E0010"/>
    <w:rsid w:val="002E2CB4"/>
    <w:rsid w:val="002F1402"/>
    <w:rsid w:val="002F183A"/>
    <w:rsid w:val="002F2FDF"/>
    <w:rsid w:val="002F3A5F"/>
    <w:rsid w:val="002F559E"/>
    <w:rsid w:val="00301F4B"/>
    <w:rsid w:val="003048F3"/>
    <w:rsid w:val="00304DC2"/>
    <w:rsid w:val="00306DC7"/>
    <w:rsid w:val="00306ECB"/>
    <w:rsid w:val="003157A6"/>
    <w:rsid w:val="00316C5A"/>
    <w:rsid w:val="003174C1"/>
    <w:rsid w:val="00326BCF"/>
    <w:rsid w:val="0033008E"/>
    <w:rsid w:val="00330161"/>
    <w:rsid w:val="0033026B"/>
    <w:rsid w:val="00330B60"/>
    <w:rsid w:val="00333964"/>
    <w:rsid w:val="00334AC8"/>
    <w:rsid w:val="00337F13"/>
    <w:rsid w:val="003427F8"/>
    <w:rsid w:val="00343BCA"/>
    <w:rsid w:val="00345C34"/>
    <w:rsid w:val="003522D8"/>
    <w:rsid w:val="00353366"/>
    <w:rsid w:val="003546F1"/>
    <w:rsid w:val="0036094C"/>
    <w:rsid w:val="00363E5A"/>
    <w:rsid w:val="00365CF1"/>
    <w:rsid w:val="00366F7B"/>
    <w:rsid w:val="003703EE"/>
    <w:rsid w:val="0037132F"/>
    <w:rsid w:val="003714BE"/>
    <w:rsid w:val="0037165F"/>
    <w:rsid w:val="003734B0"/>
    <w:rsid w:val="003740BE"/>
    <w:rsid w:val="00374A3D"/>
    <w:rsid w:val="00376BBC"/>
    <w:rsid w:val="003806F7"/>
    <w:rsid w:val="0038282C"/>
    <w:rsid w:val="00382A28"/>
    <w:rsid w:val="00387D8B"/>
    <w:rsid w:val="0039165E"/>
    <w:rsid w:val="00395731"/>
    <w:rsid w:val="003A0E2B"/>
    <w:rsid w:val="003A2AB4"/>
    <w:rsid w:val="003A6665"/>
    <w:rsid w:val="003B1B60"/>
    <w:rsid w:val="003C08A0"/>
    <w:rsid w:val="003C4123"/>
    <w:rsid w:val="003C4760"/>
    <w:rsid w:val="003C5D64"/>
    <w:rsid w:val="003C6B43"/>
    <w:rsid w:val="003C7C73"/>
    <w:rsid w:val="003D26EE"/>
    <w:rsid w:val="003D28CE"/>
    <w:rsid w:val="003D3FDE"/>
    <w:rsid w:val="003D6810"/>
    <w:rsid w:val="003E0519"/>
    <w:rsid w:val="003E2DE6"/>
    <w:rsid w:val="003E36A8"/>
    <w:rsid w:val="003E3BA0"/>
    <w:rsid w:val="003E42F4"/>
    <w:rsid w:val="003E5D48"/>
    <w:rsid w:val="003E6550"/>
    <w:rsid w:val="003F0632"/>
    <w:rsid w:val="003F3F40"/>
    <w:rsid w:val="003F3FBA"/>
    <w:rsid w:val="00400016"/>
    <w:rsid w:val="00401C91"/>
    <w:rsid w:val="00402395"/>
    <w:rsid w:val="004029FC"/>
    <w:rsid w:val="004045DA"/>
    <w:rsid w:val="00405B12"/>
    <w:rsid w:val="0040664C"/>
    <w:rsid w:val="0041016D"/>
    <w:rsid w:val="00410777"/>
    <w:rsid w:val="0041117C"/>
    <w:rsid w:val="004117CC"/>
    <w:rsid w:val="004200B8"/>
    <w:rsid w:val="004214AD"/>
    <w:rsid w:val="004275B2"/>
    <w:rsid w:val="0043101C"/>
    <w:rsid w:val="004334A3"/>
    <w:rsid w:val="00434426"/>
    <w:rsid w:val="00440450"/>
    <w:rsid w:val="0044307B"/>
    <w:rsid w:val="00445B4B"/>
    <w:rsid w:val="00446FF4"/>
    <w:rsid w:val="00451953"/>
    <w:rsid w:val="00453B97"/>
    <w:rsid w:val="00460C35"/>
    <w:rsid w:val="0046244C"/>
    <w:rsid w:val="00462753"/>
    <w:rsid w:val="0046437F"/>
    <w:rsid w:val="004645E8"/>
    <w:rsid w:val="004668AB"/>
    <w:rsid w:val="00467DF5"/>
    <w:rsid w:val="00473CFF"/>
    <w:rsid w:val="00474E97"/>
    <w:rsid w:val="00480BF1"/>
    <w:rsid w:val="0048184E"/>
    <w:rsid w:val="00490173"/>
    <w:rsid w:val="00490E32"/>
    <w:rsid w:val="00492713"/>
    <w:rsid w:val="00496807"/>
    <w:rsid w:val="00496B54"/>
    <w:rsid w:val="004A2192"/>
    <w:rsid w:val="004A2B39"/>
    <w:rsid w:val="004A2FAC"/>
    <w:rsid w:val="004A3DEA"/>
    <w:rsid w:val="004A6499"/>
    <w:rsid w:val="004A66A4"/>
    <w:rsid w:val="004A6DA3"/>
    <w:rsid w:val="004A7F3E"/>
    <w:rsid w:val="004B1026"/>
    <w:rsid w:val="004B2732"/>
    <w:rsid w:val="004B38DD"/>
    <w:rsid w:val="004C0FC7"/>
    <w:rsid w:val="004C1372"/>
    <w:rsid w:val="004C4766"/>
    <w:rsid w:val="004D3B3D"/>
    <w:rsid w:val="004D7E25"/>
    <w:rsid w:val="004E33B6"/>
    <w:rsid w:val="004F2178"/>
    <w:rsid w:val="004F2E17"/>
    <w:rsid w:val="004F5007"/>
    <w:rsid w:val="004F69A0"/>
    <w:rsid w:val="005016CE"/>
    <w:rsid w:val="0050313C"/>
    <w:rsid w:val="00511EB4"/>
    <w:rsid w:val="00513D60"/>
    <w:rsid w:val="00515477"/>
    <w:rsid w:val="00516D3C"/>
    <w:rsid w:val="00517F0B"/>
    <w:rsid w:val="00533C8F"/>
    <w:rsid w:val="00534696"/>
    <w:rsid w:val="005357FE"/>
    <w:rsid w:val="00535D49"/>
    <w:rsid w:val="00541594"/>
    <w:rsid w:val="005415C9"/>
    <w:rsid w:val="0054195B"/>
    <w:rsid w:val="00544FF5"/>
    <w:rsid w:val="0054549F"/>
    <w:rsid w:val="00552281"/>
    <w:rsid w:val="00552ED3"/>
    <w:rsid w:val="00553D19"/>
    <w:rsid w:val="0055455F"/>
    <w:rsid w:val="00556585"/>
    <w:rsid w:val="005565DD"/>
    <w:rsid w:val="00556F01"/>
    <w:rsid w:val="00563026"/>
    <w:rsid w:val="00566E4B"/>
    <w:rsid w:val="005706B9"/>
    <w:rsid w:val="005710B0"/>
    <w:rsid w:val="00571449"/>
    <w:rsid w:val="005745EA"/>
    <w:rsid w:val="00575ABD"/>
    <w:rsid w:val="0057755F"/>
    <w:rsid w:val="00582EB1"/>
    <w:rsid w:val="00584DC0"/>
    <w:rsid w:val="00590514"/>
    <w:rsid w:val="005912D9"/>
    <w:rsid w:val="0059279C"/>
    <w:rsid w:val="005965BC"/>
    <w:rsid w:val="00597547"/>
    <w:rsid w:val="00597556"/>
    <w:rsid w:val="00597D8F"/>
    <w:rsid w:val="005A2D0C"/>
    <w:rsid w:val="005A418B"/>
    <w:rsid w:val="005A5333"/>
    <w:rsid w:val="005A5C91"/>
    <w:rsid w:val="005A604E"/>
    <w:rsid w:val="005A6055"/>
    <w:rsid w:val="005B0D23"/>
    <w:rsid w:val="005B2409"/>
    <w:rsid w:val="005B7DB7"/>
    <w:rsid w:val="005B7E8F"/>
    <w:rsid w:val="005C035D"/>
    <w:rsid w:val="005C7D58"/>
    <w:rsid w:val="005D0D9D"/>
    <w:rsid w:val="005D2234"/>
    <w:rsid w:val="005D5D75"/>
    <w:rsid w:val="005D73FC"/>
    <w:rsid w:val="005E41A0"/>
    <w:rsid w:val="005E477D"/>
    <w:rsid w:val="005E5E6A"/>
    <w:rsid w:val="005E7924"/>
    <w:rsid w:val="005F3117"/>
    <w:rsid w:val="005F4046"/>
    <w:rsid w:val="005F62CE"/>
    <w:rsid w:val="00600427"/>
    <w:rsid w:val="00604D25"/>
    <w:rsid w:val="00612758"/>
    <w:rsid w:val="006149D6"/>
    <w:rsid w:val="00614E87"/>
    <w:rsid w:val="0061528D"/>
    <w:rsid w:val="00616E39"/>
    <w:rsid w:val="00616EF7"/>
    <w:rsid w:val="00620E4F"/>
    <w:rsid w:val="006236E1"/>
    <w:rsid w:val="00623F43"/>
    <w:rsid w:val="00624492"/>
    <w:rsid w:val="006256E8"/>
    <w:rsid w:val="00625D91"/>
    <w:rsid w:val="006262DB"/>
    <w:rsid w:val="006331F3"/>
    <w:rsid w:val="00634EBC"/>
    <w:rsid w:val="00637A93"/>
    <w:rsid w:val="00641305"/>
    <w:rsid w:val="00641C7E"/>
    <w:rsid w:val="006430E3"/>
    <w:rsid w:val="0064331E"/>
    <w:rsid w:val="0064514B"/>
    <w:rsid w:val="006504CD"/>
    <w:rsid w:val="006505DD"/>
    <w:rsid w:val="00651811"/>
    <w:rsid w:val="00655C39"/>
    <w:rsid w:val="00660FDC"/>
    <w:rsid w:val="00661365"/>
    <w:rsid w:val="00666C9C"/>
    <w:rsid w:val="006724AE"/>
    <w:rsid w:val="00673012"/>
    <w:rsid w:val="0067640C"/>
    <w:rsid w:val="006772B4"/>
    <w:rsid w:val="0068082F"/>
    <w:rsid w:val="006826BE"/>
    <w:rsid w:val="00683D2C"/>
    <w:rsid w:val="00684087"/>
    <w:rsid w:val="00687949"/>
    <w:rsid w:val="0069178D"/>
    <w:rsid w:val="0069657C"/>
    <w:rsid w:val="006969DE"/>
    <w:rsid w:val="006A3DD5"/>
    <w:rsid w:val="006A5266"/>
    <w:rsid w:val="006A73E8"/>
    <w:rsid w:val="006B00BE"/>
    <w:rsid w:val="006B13BB"/>
    <w:rsid w:val="006B1C78"/>
    <w:rsid w:val="006B28F9"/>
    <w:rsid w:val="006B39C2"/>
    <w:rsid w:val="006B3F2F"/>
    <w:rsid w:val="006B5D4E"/>
    <w:rsid w:val="006B6619"/>
    <w:rsid w:val="006C1348"/>
    <w:rsid w:val="006C5CAA"/>
    <w:rsid w:val="006D0E96"/>
    <w:rsid w:val="006E0DBD"/>
    <w:rsid w:val="006E0E6D"/>
    <w:rsid w:val="006E11D5"/>
    <w:rsid w:val="006E2407"/>
    <w:rsid w:val="006E2794"/>
    <w:rsid w:val="006E2990"/>
    <w:rsid w:val="006E3BFA"/>
    <w:rsid w:val="006E7A59"/>
    <w:rsid w:val="006F1A91"/>
    <w:rsid w:val="006F3F22"/>
    <w:rsid w:val="006F4FAE"/>
    <w:rsid w:val="006F50D5"/>
    <w:rsid w:val="006F6614"/>
    <w:rsid w:val="006F6B5A"/>
    <w:rsid w:val="006F7A41"/>
    <w:rsid w:val="00707845"/>
    <w:rsid w:val="00707E63"/>
    <w:rsid w:val="0071696C"/>
    <w:rsid w:val="00720E81"/>
    <w:rsid w:val="00721403"/>
    <w:rsid w:val="00723784"/>
    <w:rsid w:val="00724AB3"/>
    <w:rsid w:val="00732064"/>
    <w:rsid w:val="00733ED2"/>
    <w:rsid w:val="00735028"/>
    <w:rsid w:val="007356BA"/>
    <w:rsid w:val="007378FF"/>
    <w:rsid w:val="007420F4"/>
    <w:rsid w:val="0074347E"/>
    <w:rsid w:val="00743AB5"/>
    <w:rsid w:val="0074653A"/>
    <w:rsid w:val="00747A18"/>
    <w:rsid w:val="00747DBD"/>
    <w:rsid w:val="00750BE5"/>
    <w:rsid w:val="00756379"/>
    <w:rsid w:val="00760414"/>
    <w:rsid w:val="007607F9"/>
    <w:rsid w:val="00765169"/>
    <w:rsid w:val="00771595"/>
    <w:rsid w:val="00772968"/>
    <w:rsid w:val="00776B33"/>
    <w:rsid w:val="00782047"/>
    <w:rsid w:val="00783A8E"/>
    <w:rsid w:val="00785E3C"/>
    <w:rsid w:val="00790522"/>
    <w:rsid w:val="007908A7"/>
    <w:rsid w:val="00791BBD"/>
    <w:rsid w:val="00794EAD"/>
    <w:rsid w:val="00794FC7"/>
    <w:rsid w:val="007968B9"/>
    <w:rsid w:val="007A08DC"/>
    <w:rsid w:val="007A0D51"/>
    <w:rsid w:val="007A527E"/>
    <w:rsid w:val="007A5490"/>
    <w:rsid w:val="007A7085"/>
    <w:rsid w:val="007C1DEE"/>
    <w:rsid w:val="007C1F16"/>
    <w:rsid w:val="007C22FA"/>
    <w:rsid w:val="007C4B81"/>
    <w:rsid w:val="007C5057"/>
    <w:rsid w:val="007C6238"/>
    <w:rsid w:val="007D0894"/>
    <w:rsid w:val="007D0E38"/>
    <w:rsid w:val="007D2EDE"/>
    <w:rsid w:val="007D3363"/>
    <w:rsid w:val="007D3C2A"/>
    <w:rsid w:val="007D4BB2"/>
    <w:rsid w:val="007D6079"/>
    <w:rsid w:val="007E59D2"/>
    <w:rsid w:val="007E7787"/>
    <w:rsid w:val="007F0DBD"/>
    <w:rsid w:val="007F10FB"/>
    <w:rsid w:val="007F3D4B"/>
    <w:rsid w:val="007F7007"/>
    <w:rsid w:val="00800DA6"/>
    <w:rsid w:val="00802280"/>
    <w:rsid w:val="00805FB5"/>
    <w:rsid w:val="00813016"/>
    <w:rsid w:val="00814E3E"/>
    <w:rsid w:val="0081761F"/>
    <w:rsid w:val="00817FA6"/>
    <w:rsid w:val="00822538"/>
    <w:rsid w:val="008245C8"/>
    <w:rsid w:val="00826072"/>
    <w:rsid w:val="00830709"/>
    <w:rsid w:val="008307ED"/>
    <w:rsid w:val="008324C4"/>
    <w:rsid w:val="0083408F"/>
    <w:rsid w:val="0083727F"/>
    <w:rsid w:val="0084175F"/>
    <w:rsid w:val="0085098F"/>
    <w:rsid w:val="008527FB"/>
    <w:rsid w:val="00852F9D"/>
    <w:rsid w:val="00853B60"/>
    <w:rsid w:val="00854A27"/>
    <w:rsid w:val="0085710C"/>
    <w:rsid w:val="00857976"/>
    <w:rsid w:val="00867264"/>
    <w:rsid w:val="0086743F"/>
    <w:rsid w:val="00870DF1"/>
    <w:rsid w:val="00871FF2"/>
    <w:rsid w:val="00872358"/>
    <w:rsid w:val="008878FC"/>
    <w:rsid w:val="008901F9"/>
    <w:rsid w:val="00893394"/>
    <w:rsid w:val="008934AA"/>
    <w:rsid w:val="008937B4"/>
    <w:rsid w:val="008A0E68"/>
    <w:rsid w:val="008A37D2"/>
    <w:rsid w:val="008A477C"/>
    <w:rsid w:val="008A4EB1"/>
    <w:rsid w:val="008B1B64"/>
    <w:rsid w:val="008B2B6F"/>
    <w:rsid w:val="008B3E38"/>
    <w:rsid w:val="008B5E28"/>
    <w:rsid w:val="008B7435"/>
    <w:rsid w:val="008B786B"/>
    <w:rsid w:val="008C0323"/>
    <w:rsid w:val="008C0427"/>
    <w:rsid w:val="008C1183"/>
    <w:rsid w:val="008C1B02"/>
    <w:rsid w:val="008C6A8B"/>
    <w:rsid w:val="008D1E6A"/>
    <w:rsid w:val="008E0779"/>
    <w:rsid w:val="008E182D"/>
    <w:rsid w:val="008E261B"/>
    <w:rsid w:val="008F42B6"/>
    <w:rsid w:val="008F5466"/>
    <w:rsid w:val="008F5924"/>
    <w:rsid w:val="00905428"/>
    <w:rsid w:val="00911C87"/>
    <w:rsid w:val="009120F2"/>
    <w:rsid w:val="009121D9"/>
    <w:rsid w:val="00912FBE"/>
    <w:rsid w:val="00916440"/>
    <w:rsid w:val="0091680C"/>
    <w:rsid w:val="009215EE"/>
    <w:rsid w:val="00923F2A"/>
    <w:rsid w:val="009253FF"/>
    <w:rsid w:val="00925F11"/>
    <w:rsid w:val="00926861"/>
    <w:rsid w:val="00927457"/>
    <w:rsid w:val="00930635"/>
    <w:rsid w:val="009327A5"/>
    <w:rsid w:val="00933B6D"/>
    <w:rsid w:val="0093429B"/>
    <w:rsid w:val="009359FC"/>
    <w:rsid w:val="009360CC"/>
    <w:rsid w:val="009370BE"/>
    <w:rsid w:val="00940ECC"/>
    <w:rsid w:val="0094225F"/>
    <w:rsid w:val="00946123"/>
    <w:rsid w:val="00946AB9"/>
    <w:rsid w:val="0095046A"/>
    <w:rsid w:val="00951534"/>
    <w:rsid w:val="0095234F"/>
    <w:rsid w:val="00953465"/>
    <w:rsid w:val="00953B0D"/>
    <w:rsid w:val="00960E9B"/>
    <w:rsid w:val="0096195F"/>
    <w:rsid w:val="00963446"/>
    <w:rsid w:val="00963DA0"/>
    <w:rsid w:val="009645E6"/>
    <w:rsid w:val="00970728"/>
    <w:rsid w:val="00972AFB"/>
    <w:rsid w:val="00973B77"/>
    <w:rsid w:val="00982E1C"/>
    <w:rsid w:val="009842FA"/>
    <w:rsid w:val="009868E0"/>
    <w:rsid w:val="00992858"/>
    <w:rsid w:val="0099617E"/>
    <w:rsid w:val="009A0625"/>
    <w:rsid w:val="009A2B95"/>
    <w:rsid w:val="009A3DF1"/>
    <w:rsid w:val="009A6D5B"/>
    <w:rsid w:val="009B0519"/>
    <w:rsid w:val="009B235D"/>
    <w:rsid w:val="009B421A"/>
    <w:rsid w:val="009B474B"/>
    <w:rsid w:val="009B5539"/>
    <w:rsid w:val="009C140F"/>
    <w:rsid w:val="009D6ABF"/>
    <w:rsid w:val="009D77FB"/>
    <w:rsid w:val="009E08EC"/>
    <w:rsid w:val="009E3741"/>
    <w:rsid w:val="009E6F40"/>
    <w:rsid w:val="009F2FF0"/>
    <w:rsid w:val="00A01328"/>
    <w:rsid w:val="00A03E06"/>
    <w:rsid w:val="00A1169A"/>
    <w:rsid w:val="00A1380E"/>
    <w:rsid w:val="00A2328D"/>
    <w:rsid w:val="00A234FC"/>
    <w:rsid w:val="00A24356"/>
    <w:rsid w:val="00A27682"/>
    <w:rsid w:val="00A30523"/>
    <w:rsid w:val="00A4055C"/>
    <w:rsid w:val="00A40FC8"/>
    <w:rsid w:val="00A4191A"/>
    <w:rsid w:val="00A44E2E"/>
    <w:rsid w:val="00A477DA"/>
    <w:rsid w:val="00A500E1"/>
    <w:rsid w:val="00A56603"/>
    <w:rsid w:val="00A56F1E"/>
    <w:rsid w:val="00A64740"/>
    <w:rsid w:val="00A65086"/>
    <w:rsid w:val="00A67A2A"/>
    <w:rsid w:val="00A70186"/>
    <w:rsid w:val="00A70A18"/>
    <w:rsid w:val="00A7378C"/>
    <w:rsid w:val="00A8075F"/>
    <w:rsid w:val="00A8122C"/>
    <w:rsid w:val="00A83137"/>
    <w:rsid w:val="00A833C2"/>
    <w:rsid w:val="00A83611"/>
    <w:rsid w:val="00A87BFD"/>
    <w:rsid w:val="00A9058B"/>
    <w:rsid w:val="00A906F0"/>
    <w:rsid w:val="00A92999"/>
    <w:rsid w:val="00A92CD0"/>
    <w:rsid w:val="00A92DB0"/>
    <w:rsid w:val="00A94B28"/>
    <w:rsid w:val="00A96497"/>
    <w:rsid w:val="00A976E4"/>
    <w:rsid w:val="00A97AFF"/>
    <w:rsid w:val="00AA023C"/>
    <w:rsid w:val="00AA2305"/>
    <w:rsid w:val="00AA362B"/>
    <w:rsid w:val="00AA5661"/>
    <w:rsid w:val="00AA617F"/>
    <w:rsid w:val="00AA6667"/>
    <w:rsid w:val="00AA7E65"/>
    <w:rsid w:val="00AB0844"/>
    <w:rsid w:val="00AB2493"/>
    <w:rsid w:val="00AB28D4"/>
    <w:rsid w:val="00AB35ED"/>
    <w:rsid w:val="00AB697F"/>
    <w:rsid w:val="00AC0CDF"/>
    <w:rsid w:val="00AC189D"/>
    <w:rsid w:val="00AC439E"/>
    <w:rsid w:val="00AC5E3B"/>
    <w:rsid w:val="00AC711E"/>
    <w:rsid w:val="00AD3E63"/>
    <w:rsid w:val="00AD5192"/>
    <w:rsid w:val="00AD597A"/>
    <w:rsid w:val="00AD7BD0"/>
    <w:rsid w:val="00AE336C"/>
    <w:rsid w:val="00AE5C7F"/>
    <w:rsid w:val="00AF1D15"/>
    <w:rsid w:val="00AF344A"/>
    <w:rsid w:val="00AF41DB"/>
    <w:rsid w:val="00AF4ECB"/>
    <w:rsid w:val="00AF5B30"/>
    <w:rsid w:val="00AF6449"/>
    <w:rsid w:val="00B002A0"/>
    <w:rsid w:val="00B04F39"/>
    <w:rsid w:val="00B10226"/>
    <w:rsid w:val="00B139AE"/>
    <w:rsid w:val="00B153AB"/>
    <w:rsid w:val="00B1553E"/>
    <w:rsid w:val="00B157A4"/>
    <w:rsid w:val="00B206E3"/>
    <w:rsid w:val="00B20809"/>
    <w:rsid w:val="00B21050"/>
    <w:rsid w:val="00B21499"/>
    <w:rsid w:val="00B26C05"/>
    <w:rsid w:val="00B27F8F"/>
    <w:rsid w:val="00B322CC"/>
    <w:rsid w:val="00B330F8"/>
    <w:rsid w:val="00B331EE"/>
    <w:rsid w:val="00B33717"/>
    <w:rsid w:val="00B3561D"/>
    <w:rsid w:val="00B37CC2"/>
    <w:rsid w:val="00B41285"/>
    <w:rsid w:val="00B477BA"/>
    <w:rsid w:val="00B47DCE"/>
    <w:rsid w:val="00B51498"/>
    <w:rsid w:val="00B54727"/>
    <w:rsid w:val="00B548FE"/>
    <w:rsid w:val="00B54DDC"/>
    <w:rsid w:val="00B55248"/>
    <w:rsid w:val="00B55286"/>
    <w:rsid w:val="00B57AE5"/>
    <w:rsid w:val="00B61A65"/>
    <w:rsid w:val="00B66FB8"/>
    <w:rsid w:val="00B80DBC"/>
    <w:rsid w:val="00B83A8F"/>
    <w:rsid w:val="00B84B35"/>
    <w:rsid w:val="00B85538"/>
    <w:rsid w:val="00B85E50"/>
    <w:rsid w:val="00B8627A"/>
    <w:rsid w:val="00B87650"/>
    <w:rsid w:val="00B9500D"/>
    <w:rsid w:val="00B96E80"/>
    <w:rsid w:val="00B97E7C"/>
    <w:rsid w:val="00BA250F"/>
    <w:rsid w:val="00BA3966"/>
    <w:rsid w:val="00BA5892"/>
    <w:rsid w:val="00BB398F"/>
    <w:rsid w:val="00BB77CD"/>
    <w:rsid w:val="00BC0B48"/>
    <w:rsid w:val="00BC3DB9"/>
    <w:rsid w:val="00BC46C0"/>
    <w:rsid w:val="00BC4E78"/>
    <w:rsid w:val="00BD2352"/>
    <w:rsid w:val="00BD3113"/>
    <w:rsid w:val="00BD5DB2"/>
    <w:rsid w:val="00BD64F8"/>
    <w:rsid w:val="00BD762D"/>
    <w:rsid w:val="00BE3448"/>
    <w:rsid w:val="00BE6415"/>
    <w:rsid w:val="00BF2246"/>
    <w:rsid w:val="00BF259D"/>
    <w:rsid w:val="00BF5493"/>
    <w:rsid w:val="00BF6C94"/>
    <w:rsid w:val="00BF73A3"/>
    <w:rsid w:val="00BF75B0"/>
    <w:rsid w:val="00C029DE"/>
    <w:rsid w:val="00C060A9"/>
    <w:rsid w:val="00C069AC"/>
    <w:rsid w:val="00C06C4A"/>
    <w:rsid w:val="00C07840"/>
    <w:rsid w:val="00C10672"/>
    <w:rsid w:val="00C11BDC"/>
    <w:rsid w:val="00C11FED"/>
    <w:rsid w:val="00C129C8"/>
    <w:rsid w:val="00C15A83"/>
    <w:rsid w:val="00C17A3E"/>
    <w:rsid w:val="00C17D5B"/>
    <w:rsid w:val="00C208A5"/>
    <w:rsid w:val="00C22B95"/>
    <w:rsid w:val="00C318BB"/>
    <w:rsid w:val="00C3329E"/>
    <w:rsid w:val="00C33580"/>
    <w:rsid w:val="00C337FF"/>
    <w:rsid w:val="00C35D57"/>
    <w:rsid w:val="00C37946"/>
    <w:rsid w:val="00C37D92"/>
    <w:rsid w:val="00C40CDE"/>
    <w:rsid w:val="00C41744"/>
    <w:rsid w:val="00C42573"/>
    <w:rsid w:val="00C42C0B"/>
    <w:rsid w:val="00C508A5"/>
    <w:rsid w:val="00C51C97"/>
    <w:rsid w:val="00C5643D"/>
    <w:rsid w:val="00C70E45"/>
    <w:rsid w:val="00C72AB7"/>
    <w:rsid w:val="00C779A3"/>
    <w:rsid w:val="00C805FC"/>
    <w:rsid w:val="00C83544"/>
    <w:rsid w:val="00C83FC1"/>
    <w:rsid w:val="00C85926"/>
    <w:rsid w:val="00C86B2A"/>
    <w:rsid w:val="00C90A9A"/>
    <w:rsid w:val="00C927BB"/>
    <w:rsid w:val="00C95DFF"/>
    <w:rsid w:val="00C97A7D"/>
    <w:rsid w:val="00CA2DCD"/>
    <w:rsid w:val="00CA36CB"/>
    <w:rsid w:val="00CA3DDF"/>
    <w:rsid w:val="00CB0ABF"/>
    <w:rsid w:val="00CB0E00"/>
    <w:rsid w:val="00CB13DA"/>
    <w:rsid w:val="00CB1C3D"/>
    <w:rsid w:val="00CB2B36"/>
    <w:rsid w:val="00CB5C1F"/>
    <w:rsid w:val="00CC3F65"/>
    <w:rsid w:val="00CC5D7A"/>
    <w:rsid w:val="00CC6A46"/>
    <w:rsid w:val="00CC7467"/>
    <w:rsid w:val="00CD2A22"/>
    <w:rsid w:val="00CD3BFD"/>
    <w:rsid w:val="00CD7E8C"/>
    <w:rsid w:val="00CE2725"/>
    <w:rsid w:val="00CE2C20"/>
    <w:rsid w:val="00CE2DA0"/>
    <w:rsid w:val="00CE364C"/>
    <w:rsid w:val="00CE3878"/>
    <w:rsid w:val="00CE3FF4"/>
    <w:rsid w:val="00CE4720"/>
    <w:rsid w:val="00CE51F7"/>
    <w:rsid w:val="00CE7526"/>
    <w:rsid w:val="00CF056C"/>
    <w:rsid w:val="00CF0E24"/>
    <w:rsid w:val="00CF23EF"/>
    <w:rsid w:val="00CF25B1"/>
    <w:rsid w:val="00CF3CD3"/>
    <w:rsid w:val="00CF45F7"/>
    <w:rsid w:val="00CF4679"/>
    <w:rsid w:val="00D0155F"/>
    <w:rsid w:val="00D067FB"/>
    <w:rsid w:val="00D12E47"/>
    <w:rsid w:val="00D14066"/>
    <w:rsid w:val="00D15008"/>
    <w:rsid w:val="00D15952"/>
    <w:rsid w:val="00D16643"/>
    <w:rsid w:val="00D17576"/>
    <w:rsid w:val="00D20E09"/>
    <w:rsid w:val="00D2165C"/>
    <w:rsid w:val="00D22C2F"/>
    <w:rsid w:val="00D2416A"/>
    <w:rsid w:val="00D24A4C"/>
    <w:rsid w:val="00D2770D"/>
    <w:rsid w:val="00D3013B"/>
    <w:rsid w:val="00D32922"/>
    <w:rsid w:val="00D34A9B"/>
    <w:rsid w:val="00D37353"/>
    <w:rsid w:val="00D3757D"/>
    <w:rsid w:val="00D42975"/>
    <w:rsid w:val="00D52CC7"/>
    <w:rsid w:val="00D536CC"/>
    <w:rsid w:val="00D53AB3"/>
    <w:rsid w:val="00D548B5"/>
    <w:rsid w:val="00D559F9"/>
    <w:rsid w:val="00D56144"/>
    <w:rsid w:val="00D6415A"/>
    <w:rsid w:val="00D73B73"/>
    <w:rsid w:val="00D74843"/>
    <w:rsid w:val="00D751E1"/>
    <w:rsid w:val="00D8129F"/>
    <w:rsid w:val="00D822C4"/>
    <w:rsid w:val="00D822F3"/>
    <w:rsid w:val="00D843C3"/>
    <w:rsid w:val="00D90856"/>
    <w:rsid w:val="00D9696E"/>
    <w:rsid w:val="00DA0A68"/>
    <w:rsid w:val="00DA5C9D"/>
    <w:rsid w:val="00DB3B3C"/>
    <w:rsid w:val="00DC050A"/>
    <w:rsid w:val="00DC0744"/>
    <w:rsid w:val="00DC4C17"/>
    <w:rsid w:val="00DC5343"/>
    <w:rsid w:val="00DC59A8"/>
    <w:rsid w:val="00DC642C"/>
    <w:rsid w:val="00DC7214"/>
    <w:rsid w:val="00DE0F51"/>
    <w:rsid w:val="00DE20CA"/>
    <w:rsid w:val="00DE6621"/>
    <w:rsid w:val="00DF1C56"/>
    <w:rsid w:val="00DF1E8B"/>
    <w:rsid w:val="00DF6CA0"/>
    <w:rsid w:val="00DF6E98"/>
    <w:rsid w:val="00DF7E90"/>
    <w:rsid w:val="00E01FBD"/>
    <w:rsid w:val="00E02689"/>
    <w:rsid w:val="00E03E8A"/>
    <w:rsid w:val="00E057EB"/>
    <w:rsid w:val="00E05F48"/>
    <w:rsid w:val="00E06DAC"/>
    <w:rsid w:val="00E233FB"/>
    <w:rsid w:val="00E25D09"/>
    <w:rsid w:val="00E3069F"/>
    <w:rsid w:val="00E311FE"/>
    <w:rsid w:val="00E321CA"/>
    <w:rsid w:val="00E352DE"/>
    <w:rsid w:val="00E355D6"/>
    <w:rsid w:val="00E35911"/>
    <w:rsid w:val="00E36C77"/>
    <w:rsid w:val="00E40211"/>
    <w:rsid w:val="00E4081B"/>
    <w:rsid w:val="00E41F76"/>
    <w:rsid w:val="00E430D3"/>
    <w:rsid w:val="00E4664E"/>
    <w:rsid w:val="00E47D2E"/>
    <w:rsid w:val="00E515A1"/>
    <w:rsid w:val="00E53CC6"/>
    <w:rsid w:val="00E547BC"/>
    <w:rsid w:val="00E55B23"/>
    <w:rsid w:val="00E56BEB"/>
    <w:rsid w:val="00E57052"/>
    <w:rsid w:val="00E57D46"/>
    <w:rsid w:val="00E61DD2"/>
    <w:rsid w:val="00E65382"/>
    <w:rsid w:val="00E67250"/>
    <w:rsid w:val="00E6734D"/>
    <w:rsid w:val="00E67AF6"/>
    <w:rsid w:val="00E71527"/>
    <w:rsid w:val="00E73B70"/>
    <w:rsid w:val="00E75E41"/>
    <w:rsid w:val="00E8189F"/>
    <w:rsid w:val="00E823CB"/>
    <w:rsid w:val="00E87550"/>
    <w:rsid w:val="00E90207"/>
    <w:rsid w:val="00E90F15"/>
    <w:rsid w:val="00E94670"/>
    <w:rsid w:val="00E96C8F"/>
    <w:rsid w:val="00EA0D23"/>
    <w:rsid w:val="00EA3665"/>
    <w:rsid w:val="00EA43D8"/>
    <w:rsid w:val="00EA78D7"/>
    <w:rsid w:val="00EB4B8B"/>
    <w:rsid w:val="00EB5D8E"/>
    <w:rsid w:val="00EB654E"/>
    <w:rsid w:val="00EB70E7"/>
    <w:rsid w:val="00EB7BF7"/>
    <w:rsid w:val="00EC20DA"/>
    <w:rsid w:val="00EC25F9"/>
    <w:rsid w:val="00EC3918"/>
    <w:rsid w:val="00EC3E03"/>
    <w:rsid w:val="00EC6117"/>
    <w:rsid w:val="00EC7DC0"/>
    <w:rsid w:val="00ED0BEA"/>
    <w:rsid w:val="00ED1D11"/>
    <w:rsid w:val="00ED388A"/>
    <w:rsid w:val="00ED3EDA"/>
    <w:rsid w:val="00ED6272"/>
    <w:rsid w:val="00EE05C1"/>
    <w:rsid w:val="00EE0D33"/>
    <w:rsid w:val="00EE0FE0"/>
    <w:rsid w:val="00EE28D1"/>
    <w:rsid w:val="00EF0CFA"/>
    <w:rsid w:val="00EF1986"/>
    <w:rsid w:val="00EF20DA"/>
    <w:rsid w:val="00EF6670"/>
    <w:rsid w:val="00F008C1"/>
    <w:rsid w:val="00F0215D"/>
    <w:rsid w:val="00F0219E"/>
    <w:rsid w:val="00F024B2"/>
    <w:rsid w:val="00F0394F"/>
    <w:rsid w:val="00F04CE9"/>
    <w:rsid w:val="00F0672B"/>
    <w:rsid w:val="00F11BD6"/>
    <w:rsid w:val="00F11C81"/>
    <w:rsid w:val="00F1265D"/>
    <w:rsid w:val="00F129D5"/>
    <w:rsid w:val="00F12F1F"/>
    <w:rsid w:val="00F13D30"/>
    <w:rsid w:val="00F144C3"/>
    <w:rsid w:val="00F16A50"/>
    <w:rsid w:val="00F17275"/>
    <w:rsid w:val="00F209CE"/>
    <w:rsid w:val="00F25B74"/>
    <w:rsid w:val="00F26994"/>
    <w:rsid w:val="00F27D2C"/>
    <w:rsid w:val="00F320E8"/>
    <w:rsid w:val="00F34B56"/>
    <w:rsid w:val="00F356A0"/>
    <w:rsid w:val="00F35B06"/>
    <w:rsid w:val="00F3602D"/>
    <w:rsid w:val="00F36EFC"/>
    <w:rsid w:val="00F37503"/>
    <w:rsid w:val="00F37B9C"/>
    <w:rsid w:val="00F43A64"/>
    <w:rsid w:val="00F449BF"/>
    <w:rsid w:val="00F460FA"/>
    <w:rsid w:val="00F46598"/>
    <w:rsid w:val="00F53569"/>
    <w:rsid w:val="00F56F8D"/>
    <w:rsid w:val="00F575A0"/>
    <w:rsid w:val="00F6088A"/>
    <w:rsid w:val="00F63015"/>
    <w:rsid w:val="00F70C37"/>
    <w:rsid w:val="00F717BB"/>
    <w:rsid w:val="00F719A0"/>
    <w:rsid w:val="00F71A83"/>
    <w:rsid w:val="00F75A0B"/>
    <w:rsid w:val="00F8183F"/>
    <w:rsid w:val="00F821B8"/>
    <w:rsid w:val="00F82291"/>
    <w:rsid w:val="00F839BB"/>
    <w:rsid w:val="00F83A27"/>
    <w:rsid w:val="00F87FC6"/>
    <w:rsid w:val="00F91D2B"/>
    <w:rsid w:val="00F92940"/>
    <w:rsid w:val="00F93546"/>
    <w:rsid w:val="00F93D6B"/>
    <w:rsid w:val="00FA0642"/>
    <w:rsid w:val="00FA3335"/>
    <w:rsid w:val="00FA46BC"/>
    <w:rsid w:val="00FA7C68"/>
    <w:rsid w:val="00FB2E96"/>
    <w:rsid w:val="00FB4DF9"/>
    <w:rsid w:val="00FB4EEF"/>
    <w:rsid w:val="00FB7535"/>
    <w:rsid w:val="00FC3E68"/>
    <w:rsid w:val="00FC47EC"/>
    <w:rsid w:val="00FC4BF5"/>
    <w:rsid w:val="00FD217A"/>
    <w:rsid w:val="00FD2451"/>
    <w:rsid w:val="00FD444C"/>
    <w:rsid w:val="00FD51B4"/>
    <w:rsid w:val="00FD77A3"/>
    <w:rsid w:val="00FE0A36"/>
    <w:rsid w:val="00FE2F14"/>
    <w:rsid w:val="00FE5685"/>
    <w:rsid w:val="00FE7383"/>
    <w:rsid w:val="00FE74CB"/>
    <w:rsid w:val="00FE759C"/>
    <w:rsid w:val="00FE76F0"/>
    <w:rsid w:val="00FE7B1D"/>
    <w:rsid w:val="00FF2D43"/>
    <w:rsid w:val="00FF2FF9"/>
    <w:rsid w:val="00FF56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650F1"/>
  <w15:chartTrackingRefBased/>
  <w15:docId w15:val="{F039C8C3-7627-499B-908F-702BFA84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248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1248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2487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2487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2487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2487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487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487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487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487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12487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2487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2487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2487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2487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487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487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487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48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487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487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487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487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24879"/>
    <w:rPr>
      <w:i/>
      <w:iCs/>
      <w:color w:val="404040" w:themeColor="text1" w:themeTint="BF"/>
    </w:rPr>
  </w:style>
  <w:style w:type="paragraph" w:styleId="Sraopastraipa">
    <w:name w:val="List Paragraph"/>
    <w:basedOn w:val="prastasis"/>
    <w:link w:val="SraopastraipaDiagrama"/>
    <w:uiPriority w:val="34"/>
    <w:qFormat/>
    <w:rsid w:val="00124879"/>
    <w:pPr>
      <w:ind w:left="720"/>
      <w:contextualSpacing/>
    </w:pPr>
  </w:style>
  <w:style w:type="character" w:styleId="Rykuspabraukimas">
    <w:name w:val="Intense Emphasis"/>
    <w:basedOn w:val="Numatytasispastraiposriftas"/>
    <w:uiPriority w:val="21"/>
    <w:qFormat/>
    <w:rsid w:val="00124879"/>
    <w:rPr>
      <w:i/>
      <w:iCs/>
      <w:color w:val="2F5496" w:themeColor="accent1" w:themeShade="BF"/>
    </w:rPr>
  </w:style>
  <w:style w:type="paragraph" w:styleId="Iskirtacitata">
    <w:name w:val="Intense Quote"/>
    <w:basedOn w:val="prastasis"/>
    <w:next w:val="prastasis"/>
    <w:link w:val="IskirtacitataDiagrama"/>
    <w:uiPriority w:val="30"/>
    <w:qFormat/>
    <w:rsid w:val="001248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24879"/>
    <w:rPr>
      <w:i/>
      <w:iCs/>
      <w:color w:val="2F5496" w:themeColor="accent1" w:themeShade="BF"/>
    </w:rPr>
  </w:style>
  <w:style w:type="character" w:styleId="Rykinuoroda">
    <w:name w:val="Intense Reference"/>
    <w:basedOn w:val="Numatytasispastraiposriftas"/>
    <w:uiPriority w:val="32"/>
    <w:qFormat/>
    <w:rsid w:val="00124879"/>
    <w:rPr>
      <w:b/>
      <w:bCs/>
      <w:smallCaps/>
      <w:color w:val="2F5496" w:themeColor="accent1" w:themeShade="BF"/>
      <w:spacing w:val="5"/>
    </w:rPr>
  </w:style>
  <w:style w:type="paragraph" w:styleId="Antrats">
    <w:name w:val="header"/>
    <w:basedOn w:val="prastasis"/>
    <w:link w:val="AntratsDiagrama"/>
    <w:uiPriority w:val="99"/>
    <w:unhideWhenUsed/>
    <w:rsid w:val="006E3BF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E3BFA"/>
  </w:style>
  <w:style w:type="paragraph" w:styleId="Porat">
    <w:name w:val="footer"/>
    <w:basedOn w:val="prastasis"/>
    <w:link w:val="PoratDiagrama"/>
    <w:uiPriority w:val="99"/>
    <w:unhideWhenUsed/>
    <w:rsid w:val="006E3BF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E3BFA"/>
  </w:style>
  <w:style w:type="character" w:styleId="Komentaronuoroda">
    <w:name w:val="annotation reference"/>
    <w:basedOn w:val="Numatytasispastraiposriftas"/>
    <w:uiPriority w:val="99"/>
    <w:semiHidden/>
    <w:unhideWhenUsed/>
    <w:rsid w:val="00B55286"/>
    <w:rPr>
      <w:sz w:val="16"/>
      <w:szCs w:val="16"/>
    </w:rPr>
  </w:style>
  <w:style w:type="paragraph" w:styleId="Komentarotekstas">
    <w:name w:val="annotation text"/>
    <w:basedOn w:val="prastasis"/>
    <w:link w:val="KomentarotekstasDiagrama"/>
    <w:uiPriority w:val="99"/>
    <w:unhideWhenUsed/>
    <w:rsid w:val="00B5528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5286"/>
    <w:rPr>
      <w:sz w:val="20"/>
      <w:szCs w:val="20"/>
    </w:rPr>
  </w:style>
  <w:style w:type="paragraph" w:styleId="Komentarotema">
    <w:name w:val="annotation subject"/>
    <w:basedOn w:val="Komentarotekstas"/>
    <w:next w:val="Komentarotekstas"/>
    <w:link w:val="KomentarotemaDiagrama"/>
    <w:uiPriority w:val="99"/>
    <w:semiHidden/>
    <w:unhideWhenUsed/>
    <w:rsid w:val="00B55286"/>
    <w:rPr>
      <w:b/>
      <w:bCs/>
    </w:rPr>
  </w:style>
  <w:style w:type="character" w:customStyle="1" w:styleId="KomentarotemaDiagrama">
    <w:name w:val="Komentaro tema Diagrama"/>
    <w:basedOn w:val="KomentarotekstasDiagrama"/>
    <w:link w:val="Komentarotema"/>
    <w:uiPriority w:val="99"/>
    <w:semiHidden/>
    <w:rsid w:val="00B55286"/>
    <w:rPr>
      <w:b/>
      <w:bCs/>
      <w:sz w:val="20"/>
      <w:szCs w:val="20"/>
    </w:rPr>
  </w:style>
  <w:style w:type="paragraph" w:styleId="Pataisymai">
    <w:name w:val="Revision"/>
    <w:hidden/>
    <w:uiPriority w:val="99"/>
    <w:semiHidden/>
    <w:rsid w:val="00771595"/>
    <w:pPr>
      <w:spacing w:after="0" w:line="240" w:lineRule="auto"/>
    </w:pPr>
  </w:style>
  <w:style w:type="character" w:customStyle="1" w:styleId="SraopastraipaDiagrama">
    <w:name w:val="Sąrašo pastraipa Diagrama"/>
    <w:link w:val="Sraopastraipa"/>
    <w:qFormat/>
    <w:locked/>
    <w:rsid w:val="00B20809"/>
  </w:style>
  <w:style w:type="table" w:styleId="Lentelstinklelis">
    <w:name w:val="Table Grid"/>
    <w:basedOn w:val="prastojilentel"/>
    <w:uiPriority w:val="39"/>
    <w:rsid w:val="00B20809"/>
    <w:pPr>
      <w:suppressAutoHyphens/>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B20809"/>
    <w:rPr>
      <w:b/>
      <w:bCs/>
    </w:rPr>
  </w:style>
  <w:style w:type="paragraph" w:styleId="prastasiniatinklio">
    <w:name w:val="Normal (Web)"/>
    <w:basedOn w:val="prastasis"/>
    <w:uiPriority w:val="99"/>
    <w:unhideWhenUsed/>
    <w:rsid w:val="00B20809"/>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Hipersaitas">
    <w:name w:val="Hyperlink"/>
    <w:basedOn w:val="Numatytasispastraiposriftas"/>
    <w:uiPriority w:val="99"/>
    <w:unhideWhenUsed/>
    <w:rsid w:val="00760414"/>
    <w:rPr>
      <w:color w:val="0563C1" w:themeColor="hyperlink"/>
      <w:u w:val="single"/>
    </w:rPr>
  </w:style>
  <w:style w:type="character" w:styleId="Neapdorotaspaminjimas">
    <w:name w:val="Unresolved Mention"/>
    <w:basedOn w:val="Numatytasispastraiposriftas"/>
    <w:uiPriority w:val="99"/>
    <w:semiHidden/>
    <w:unhideWhenUsed/>
    <w:rsid w:val="007604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CC35C-FA6B-46E4-92BA-8A0DDB09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9407</Words>
  <Characters>5362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Živilė Savickienė</cp:lastModifiedBy>
  <cp:revision>28</cp:revision>
  <cp:lastPrinted>2026-05-18T09:08:00Z</cp:lastPrinted>
  <dcterms:created xsi:type="dcterms:W3CDTF">2026-05-07T11:23:00Z</dcterms:created>
  <dcterms:modified xsi:type="dcterms:W3CDTF">2026-05-19T07:53:00Z</dcterms:modified>
</cp:coreProperties>
</file>